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27B74" w14:textId="77777777" w:rsidR="00F20215" w:rsidRDefault="00F20215" w:rsidP="00663EFD">
      <w:pPr>
        <w:pStyle w:val="BodyText"/>
      </w:pPr>
    </w:p>
    <w:p w14:paraId="0D00618C" w14:textId="2555DAEE" w:rsidR="00F20215" w:rsidRDefault="00F20215" w:rsidP="00942CB3">
      <w:pPr>
        <w:pStyle w:val="BodyText"/>
        <w:spacing w:after="100" w:afterAutospacing="1" w:line="240" w:lineRule="auto"/>
        <w:jc w:val="center"/>
      </w:pPr>
      <w:r w:rsidRPr="00942CB3">
        <w:rPr>
          <w:b/>
          <w:bCs/>
          <w:sz w:val="32"/>
          <w:szCs w:val="32"/>
        </w:rPr>
        <w:t>Cargo</w:t>
      </w:r>
      <w:r w:rsidRPr="00942CB3">
        <w:rPr>
          <w:b/>
          <w:bCs/>
          <w:i/>
          <w:iCs/>
          <w:color w:val="FF9933"/>
          <w:sz w:val="32"/>
          <w:szCs w:val="32"/>
        </w:rPr>
        <w:t>Link</w:t>
      </w:r>
      <w:r>
        <w:t xml:space="preserve"> – </w:t>
      </w:r>
      <w:r w:rsidRPr="00942CB3">
        <w:rPr>
          <w:b/>
          <w:bCs/>
        </w:rPr>
        <w:t xml:space="preserve">Premium </w:t>
      </w:r>
      <w:r w:rsidR="00EA4111" w:rsidRPr="00942CB3">
        <w:rPr>
          <w:b/>
          <w:bCs/>
        </w:rPr>
        <w:t>Subscription</w:t>
      </w:r>
      <w:r w:rsidRPr="00942CB3">
        <w:rPr>
          <w:b/>
          <w:bCs/>
        </w:rPr>
        <w:t xml:space="preserve"> Form</w:t>
      </w:r>
    </w:p>
    <w:p w14:paraId="28C39D9D" w14:textId="78C22357" w:rsidR="00F20215" w:rsidRDefault="00F20215" w:rsidP="00942CB3">
      <w:pPr>
        <w:pStyle w:val="BodyText"/>
        <w:spacing w:after="0" w:line="240" w:lineRule="auto"/>
      </w:pPr>
      <w:r>
        <w:t>Congratulations on your decision to become a CargoLink Premium subscriber.</w:t>
      </w:r>
    </w:p>
    <w:p w14:paraId="1194DE73" w14:textId="708B3F9E" w:rsidR="00F20215" w:rsidRDefault="00F20215" w:rsidP="00942CB3">
      <w:pPr>
        <w:pStyle w:val="BodyText"/>
        <w:spacing w:after="0" w:line="240" w:lineRule="auto"/>
      </w:pPr>
      <w:r>
        <w:t xml:space="preserve">Please complete </w:t>
      </w:r>
      <w:r w:rsidR="00793B98">
        <w:t>t</w:t>
      </w:r>
      <w:r>
        <w:t>he follow details to activate your Premium listing.</w:t>
      </w:r>
    </w:p>
    <w:p w14:paraId="679EF5D1" w14:textId="20EC46CD" w:rsidR="00F72BD9" w:rsidRDefault="00F20215" w:rsidP="00F20215">
      <w:pPr>
        <w:pStyle w:val="BodyText"/>
        <w:ind w:left="7200" w:firstLine="720"/>
      </w:pPr>
      <w:r w:rsidRPr="005864A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084B78F" wp14:editId="0DDCA70C">
                <wp:simplePos x="0" y="0"/>
                <wp:positionH relativeFrom="page">
                  <wp:posOffset>3134995</wp:posOffset>
                </wp:positionH>
                <wp:positionV relativeFrom="topMargin">
                  <wp:align>bottom</wp:align>
                </wp:positionV>
                <wp:extent cx="1143000" cy="713105"/>
                <wp:effectExtent l="0" t="0" r="0" b="0"/>
                <wp:wrapNone/>
                <wp:docPr id="9" name="Freeform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5BF333-C2F8-4413-9B87-7F7B499D2A1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143000" cy="713105"/>
                        </a:xfrm>
                        <a:custGeom>
                          <a:avLst/>
                          <a:gdLst>
                            <a:gd name="T0" fmla="*/ 971 w 1920"/>
                            <a:gd name="T1" fmla="*/ 446 h 1200"/>
                            <a:gd name="T2" fmla="*/ 860 w 1920"/>
                            <a:gd name="T3" fmla="*/ 461 h 1200"/>
                            <a:gd name="T4" fmla="*/ 971 w 1920"/>
                            <a:gd name="T5" fmla="*/ 12 h 1200"/>
                            <a:gd name="T6" fmla="*/ 971 w 1920"/>
                            <a:gd name="T7" fmla="*/ 12 h 1200"/>
                            <a:gd name="T8" fmla="*/ 950 w 1920"/>
                            <a:gd name="T9" fmla="*/ 137 h 1200"/>
                            <a:gd name="T10" fmla="*/ 971 w 1920"/>
                            <a:gd name="T11" fmla="*/ 301 h 1200"/>
                            <a:gd name="T12" fmla="*/ 971 w 1920"/>
                            <a:gd name="T13" fmla="*/ 424 h 1200"/>
                            <a:gd name="T14" fmla="*/ 1092 w 1920"/>
                            <a:gd name="T15" fmla="*/ 451 h 1200"/>
                            <a:gd name="T16" fmla="*/ 1154 w 1920"/>
                            <a:gd name="T17" fmla="*/ 514 h 1200"/>
                            <a:gd name="T18" fmla="*/ 1154 w 1920"/>
                            <a:gd name="T19" fmla="*/ 514 h 1200"/>
                            <a:gd name="T20" fmla="*/ 816 w 1920"/>
                            <a:gd name="T21" fmla="*/ 301 h 1200"/>
                            <a:gd name="T22" fmla="*/ 660 w 1920"/>
                            <a:gd name="T23" fmla="*/ 301 h 1200"/>
                            <a:gd name="T24" fmla="*/ 749 w 1920"/>
                            <a:gd name="T25" fmla="*/ 500 h 1200"/>
                            <a:gd name="T26" fmla="*/ 839 w 1920"/>
                            <a:gd name="T27" fmla="*/ 470 h 1200"/>
                            <a:gd name="T28" fmla="*/ 971 w 1920"/>
                            <a:gd name="T29" fmla="*/ 158 h 1200"/>
                            <a:gd name="T30" fmla="*/ 1071 w 1920"/>
                            <a:gd name="T31" fmla="*/ 139 h 1200"/>
                            <a:gd name="T32" fmla="*/ 1127 w 1920"/>
                            <a:gd name="T33" fmla="*/ 280 h 1200"/>
                            <a:gd name="T34" fmla="*/ 1260 w 1920"/>
                            <a:gd name="T35" fmla="*/ 280 h 1200"/>
                            <a:gd name="T36" fmla="*/ 990 w 1920"/>
                            <a:gd name="T37" fmla="*/ 0 h 1200"/>
                            <a:gd name="T38" fmla="*/ 950 w 1920"/>
                            <a:gd name="T39" fmla="*/ 280 h 1200"/>
                            <a:gd name="T40" fmla="*/ 950 w 1920"/>
                            <a:gd name="T41" fmla="*/ 158 h 1200"/>
                            <a:gd name="T42" fmla="*/ 829 w 1920"/>
                            <a:gd name="T43" fmla="*/ 131 h 1200"/>
                            <a:gd name="T44" fmla="*/ 765 w 1920"/>
                            <a:gd name="T45" fmla="*/ 67 h 1200"/>
                            <a:gd name="T46" fmla="*/ 765 w 1920"/>
                            <a:gd name="T47" fmla="*/ 67 h 1200"/>
                            <a:gd name="T48" fmla="*/ 849 w 1920"/>
                            <a:gd name="T49" fmla="*/ 646 h 1200"/>
                            <a:gd name="T50" fmla="*/ 282 w 1920"/>
                            <a:gd name="T51" fmla="*/ 671 h 1200"/>
                            <a:gd name="T52" fmla="*/ 289 w 1920"/>
                            <a:gd name="T53" fmla="*/ 650 h 1200"/>
                            <a:gd name="T54" fmla="*/ 565 w 1920"/>
                            <a:gd name="T55" fmla="*/ 556 h 1200"/>
                            <a:gd name="T56" fmla="*/ 515 w 1920"/>
                            <a:gd name="T57" fmla="*/ 483 h 1200"/>
                            <a:gd name="T58" fmla="*/ 0 w 1920"/>
                            <a:gd name="T59" fmla="*/ 388 h 1200"/>
                            <a:gd name="T60" fmla="*/ 1071 w 1920"/>
                            <a:gd name="T61" fmla="*/ 646 h 1200"/>
                            <a:gd name="T62" fmla="*/ 1638 w 1920"/>
                            <a:gd name="T63" fmla="*/ 671 h 1200"/>
                            <a:gd name="T64" fmla="*/ 1631 w 1920"/>
                            <a:gd name="T65" fmla="*/ 650 h 1200"/>
                            <a:gd name="T66" fmla="*/ 1355 w 1920"/>
                            <a:gd name="T67" fmla="*/ 556 h 1200"/>
                            <a:gd name="T68" fmla="*/ 1405 w 1920"/>
                            <a:gd name="T69" fmla="*/ 483 h 1200"/>
                            <a:gd name="T70" fmla="*/ 1920 w 1920"/>
                            <a:gd name="T71" fmla="*/ 388 h 1200"/>
                            <a:gd name="T72" fmla="*/ 1563 w 1920"/>
                            <a:gd name="T73" fmla="*/ 819 h 1200"/>
                            <a:gd name="T74" fmla="*/ 1518 w 1920"/>
                            <a:gd name="T75" fmla="*/ 1155 h 1200"/>
                            <a:gd name="T76" fmla="*/ 1245 w 1920"/>
                            <a:gd name="T77" fmla="*/ 1200 h 1200"/>
                            <a:gd name="T78" fmla="*/ 1483 w 1920"/>
                            <a:gd name="T79" fmla="*/ 936 h 1200"/>
                            <a:gd name="T80" fmla="*/ 1038 w 1920"/>
                            <a:gd name="T81" fmla="*/ 914 h 1200"/>
                            <a:gd name="T82" fmla="*/ 1289 w 1920"/>
                            <a:gd name="T83" fmla="*/ 817 h 1200"/>
                            <a:gd name="T84" fmla="*/ 1120 w 1920"/>
                            <a:gd name="T85" fmla="*/ 1200 h 1200"/>
                            <a:gd name="T86" fmla="*/ 672 w 1920"/>
                            <a:gd name="T87" fmla="*/ 819 h 1200"/>
                            <a:gd name="T88" fmla="*/ 759 w 1920"/>
                            <a:gd name="T89" fmla="*/ 1200 h 1200"/>
                            <a:gd name="T90" fmla="*/ 606 w 1920"/>
                            <a:gd name="T91" fmla="*/ 1200 h 1200"/>
                            <a:gd name="T92" fmla="*/ 739 w 1920"/>
                            <a:gd name="T93" fmla="*/ 1075 h 1200"/>
                            <a:gd name="T94" fmla="*/ 273 w 1920"/>
                            <a:gd name="T95" fmla="*/ 1200 h 1200"/>
                            <a:gd name="T96" fmla="*/ 401 w 1920"/>
                            <a:gd name="T97" fmla="*/ 120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920" h="1200">
                              <a:moveTo>
                                <a:pt x="971" y="571"/>
                              </a:moveTo>
                              <a:cubicBezTo>
                                <a:pt x="1007" y="542"/>
                                <a:pt x="1039" y="503"/>
                                <a:pt x="1060" y="461"/>
                              </a:cubicBezTo>
                              <a:cubicBezTo>
                                <a:pt x="1032" y="452"/>
                                <a:pt x="1001" y="446"/>
                                <a:pt x="971" y="446"/>
                              </a:cubicBezTo>
                              <a:lnTo>
                                <a:pt x="971" y="571"/>
                              </a:lnTo>
                              <a:close/>
                              <a:moveTo>
                                <a:pt x="950" y="569"/>
                              </a:moveTo>
                              <a:cubicBezTo>
                                <a:pt x="913" y="542"/>
                                <a:pt x="881" y="503"/>
                                <a:pt x="860" y="461"/>
                              </a:cubicBezTo>
                              <a:cubicBezTo>
                                <a:pt x="888" y="451"/>
                                <a:pt x="919" y="446"/>
                                <a:pt x="950" y="446"/>
                              </a:cubicBezTo>
                              <a:lnTo>
                                <a:pt x="950" y="569"/>
                              </a:lnTo>
                              <a:close/>
                              <a:moveTo>
                                <a:pt x="971" y="12"/>
                              </a:moveTo>
                              <a:cubicBezTo>
                                <a:pt x="1007" y="41"/>
                                <a:pt x="1039" y="79"/>
                                <a:pt x="1060" y="120"/>
                              </a:cubicBezTo>
                              <a:cubicBezTo>
                                <a:pt x="1032" y="130"/>
                                <a:pt x="1001" y="137"/>
                                <a:pt x="971" y="137"/>
                              </a:cubicBezTo>
                              <a:lnTo>
                                <a:pt x="971" y="12"/>
                              </a:lnTo>
                              <a:close/>
                              <a:moveTo>
                                <a:pt x="950" y="12"/>
                              </a:moveTo>
                              <a:cubicBezTo>
                                <a:pt x="913" y="41"/>
                                <a:pt x="881" y="80"/>
                                <a:pt x="860" y="120"/>
                              </a:cubicBezTo>
                              <a:cubicBezTo>
                                <a:pt x="888" y="129"/>
                                <a:pt x="919" y="137"/>
                                <a:pt x="950" y="137"/>
                              </a:cubicBezTo>
                              <a:lnTo>
                                <a:pt x="950" y="12"/>
                              </a:lnTo>
                              <a:close/>
                              <a:moveTo>
                                <a:pt x="971" y="424"/>
                              </a:moveTo>
                              <a:cubicBezTo>
                                <a:pt x="971" y="301"/>
                                <a:pt x="971" y="301"/>
                                <a:pt x="971" y="301"/>
                              </a:cubicBezTo>
                              <a:cubicBezTo>
                                <a:pt x="1104" y="301"/>
                                <a:pt x="1104" y="301"/>
                                <a:pt x="1104" y="301"/>
                              </a:cubicBezTo>
                              <a:cubicBezTo>
                                <a:pt x="1104" y="350"/>
                                <a:pt x="1092" y="398"/>
                                <a:pt x="1071" y="443"/>
                              </a:cubicBezTo>
                              <a:cubicBezTo>
                                <a:pt x="1040" y="432"/>
                                <a:pt x="1004" y="424"/>
                                <a:pt x="971" y="424"/>
                              </a:cubicBezTo>
                              <a:moveTo>
                                <a:pt x="1260" y="301"/>
                              </a:moveTo>
                              <a:cubicBezTo>
                                <a:pt x="1127" y="301"/>
                                <a:pt x="1127" y="301"/>
                                <a:pt x="1127" y="301"/>
                              </a:cubicBezTo>
                              <a:cubicBezTo>
                                <a:pt x="1125" y="355"/>
                                <a:pt x="1114" y="403"/>
                                <a:pt x="1092" y="451"/>
                              </a:cubicBezTo>
                              <a:cubicBezTo>
                                <a:pt x="1120" y="464"/>
                                <a:pt x="1146" y="480"/>
                                <a:pt x="1171" y="500"/>
                              </a:cubicBezTo>
                              <a:cubicBezTo>
                                <a:pt x="1225" y="447"/>
                                <a:pt x="1257" y="375"/>
                                <a:pt x="1260" y="301"/>
                              </a:cubicBezTo>
                              <a:moveTo>
                                <a:pt x="1154" y="514"/>
                              </a:moveTo>
                              <a:cubicBezTo>
                                <a:pt x="1133" y="496"/>
                                <a:pt x="1107" y="480"/>
                                <a:pt x="1081" y="470"/>
                              </a:cubicBezTo>
                              <a:cubicBezTo>
                                <a:pt x="1057" y="513"/>
                                <a:pt x="1028" y="549"/>
                                <a:pt x="990" y="582"/>
                              </a:cubicBezTo>
                              <a:cubicBezTo>
                                <a:pt x="1051" y="574"/>
                                <a:pt x="1107" y="552"/>
                                <a:pt x="1154" y="514"/>
                              </a:cubicBezTo>
                              <a:moveTo>
                                <a:pt x="950" y="424"/>
                              </a:moveTo>
                              <a:cubicBezTo>
                                <a:pt x="950" y="301"/>
                                <a:pt x="950" y="301"/>
                                <a:pt x="950" y="301"/>
                              </a:cubicBezTo>
                              <a:cubicBezTo>
                                <a:pt x="816" y="301"/>
                                <a:pt x="816" y="301"/>
                                <a:pt x="816" y="301"/>
                              </a:cubicBezTo>
                              <a:cubicBezTo>
                                <a:pt x="817" y="350"/>
                                <a:pt x="828" y="399"/>
                                <a:pt x="849" y="443"/>
                              </a:cubicBezTo>
                              <a:cubicBezTo>
                                <a:pt x="881" y="432"/>
                                <a:pt x="915" y="424"/>
                                <a:pt x="950" y="424"/>
                              </a:cubicBezTo>
                              <a:moveTo>
                                <a:pt x="660" y="301"/>
                              </a:moveTo>
                              <a:cubicBezTo>
                                <a:pt x="793" y="301"/>
                                <a:pt x="793" y="301"/>
                                <a:pt x="793" y="301"/>
                              </a:cubicBezTo>
                              <a:cubicBezTo>
                                <a:pt x="796" y="355"/>
                                <a:pt x="808" y="402"/>
                                <a:pt x="829" y="451"/>
                              </a:cubicBezTo>
                              <a:cubicBezTo>
                                <a:pt x="800" y="464"/>
                                <a:pt x="774" y="480"/>
                                <a:pt x="749" y="500"/>
                              </a:cubicBezTo>
                              <a:cubicBezTo>
                                <a:pt x="695" y="447"/>
                                <a:pt x="664" y="377"/>
                                <a:pt x="660" y="301"/>
                              </a:cubicBezTo>
                              <a:moveTo>
                                <a:pt x="765" y="514"/>
                              </a:moveTo>
                              <a:cubicBezTo>
                                <a:pt x="788" y="497"/>
                                <a:pt x="813" y="479"/>
                                <a:pt x="839" y="470"/>
                              </a:cubicBezTo>
                              <a:cubicBezTo>
                                <a:pt x="863" y="513"/>
                                <a:pt x="892" y="549"/>
                                <a:pt x="930" y="582"/>
                              </a:cubicBezTo>
                              <a:cubicBezTo>
                                <a:pt x="869" y="574"/>
                                <a:pt x="812" y="552"/>
                                <a:pt x="765" y="514"/>
                              </a:cubicBezTo>
                              <a:moveTo>
                                <a:pt x="971" y="158"/>
                              </a:moveTo>
                              <a:cubicBezTo>
                                <a:pt x="971" y="280"/>
                                <a:pt x="971" y="280"/>
                                <a:pt x="971" y="280"/>
                              </a:cubicBezTo>
                              <a:cubicBezTo>
                                <a:pt x="1104" y="280"/>
                                <a:pt x="1104" y="280"/>
                                <a:pt x="1104" y="280"/>
                              </a:cubicBezTo>
                              <a:cubicBezTo>
                                <a:pt x="1104" y="231"/>
                                <a:pt x="1092" y="184"/>
                                <a:pt x="1071" y="139"/>
                              </a:cubicBezTo>
                              <a:cubicBezTo>
                                <a:pt x="1039" y="150"/>
                                <a:pt x="1005" y="157"/>
                                <a:pt x="971" y="158"/>
                              </a:cubicBezTo>
                              <a:moveTo>
                                <a:pt x="1260" y="280"/>
                              </a:moveTo>
                              <a:cubicBezTo>
                                <a:pt x="1127" y="280"/>
                                <a:pt x="1127" y="280"/>
                                <a:pt x="1127" y="280"/>
                              </a:cubicBezTo>
                              <a:cubicBezTo>
                                <a:pt x="1125" y="227"/>
                                <a:pt x="1113" y="178"/>
                                <a:pt x="1092" y="131"/>
                              </a:cubicBezTo>
                              <a:cubicBezTo>
                                <a:pt x="1120" y="118"/>
                                <a:pt x="1147" y="102"/>
                                <a:pt x="1171" y="82"/>
                              </a:cubicBezTo>
                              <a:cubicBezTo>
                                <a:pt x="1228" y="138"/>
                                <a:pt x="1257" y="207"/>
                                <a:pt x="1260" y="280"/>
                              </a:cubicBezTo>
                              <a:moveTo>
                                <a:pt x="1154" y="67"/>
                              </a:moveTo>
                              <a:cubicBezTo>
                                <a:pt x="1133" y="86"/>
                                <a:pt x="1107" y="103"/>
                                <a:pt x="1081" y="113"/>
                              </a:cubicBezTo>
                              <a:cubicBezTo>
                                <a:pt x="1057" y="68"/>
                                <a:pt x="1028" y="33"/>
                                <a:pt x="990" y="0"/>
                              </a:cubicBezTo>
                              <a:cubicBezTo>
                                <a:pt x="1051" y="7"/>
                                <a:pt x="1107" y="30"/>
                                <a:pt x="1154" y="67"/>
                              </a:cubicBezTo>
                              <a:moveTo>
                                <a:pt x="950" y="158"/>
                              </a:moveTo>
                              <a:cubicBezTo>
                                <a:pt x="950" y="280"/>
                                <a:pt x="950" y="280"/>
                                <a:pt x="950" y="280"/>
                              </a:cubicBezTo>
                              <a:cubicBezTo>
                                <a:pt x="816" y="280"/>
                                <a:pt x="816" y="280"/>
                                <a:pt x="816" y="280"/>
                              </a:cubicBezTo>
                              <a:cubicBezTo>
                                <a:pt x="817" y="232"/>
                                <a:pt x="828" y="183"/>
                                <a:pt x="849" y="139"/>
                              </a:cubicBezTo>
                              <a:cubicBezTo>
                                <a:pt x="881" y="150"/>
                                <a:pt x="915" y="157"/>
                                <a:pt x="950" y="158"/>
                              </a:cubicBezTo>
                              <a:moveTo>
                                <a:pt x="660" y="280"/>
                              </a:moveTo>
                              <a:cubicBezTo>
                                <a:pt x="793" y="280"/>
                                <a:pt x="793" y="280"/>
                                <a:pt x="793" y="280"/>
                              </a:cubicBezTo>
                              <a:cubicBezTo>
                                <a:pt x="796" y="227"/>
                                <a:pt x="808" y="179"/>
                                <a:pt x="829" y="131"/>
                              </a:cubicBezTo>
                              <a:cubicBezTo>
                                <a:pt x="800" y="118"/>
                                <a:pt x="774" y="103"/>
                                <a:pt x="749" y="82"/>
                              </a:cubicBezTo>
                              <a:cubicBezTo>
                                <a:pt x="694" y="136"/>
                                <a:pt x="664" y="205"/>
                                <a:pt x="660" y="280"/>
                              </a:cubicBezTo>
                              <a:moveTo>
                                <a:pt x="765" y="67"/>
                              </a:moveTo>
                              <a:cubicBezTo>
                                <a:pt x="788" y="86"/>
                                <a:pt x="812" y="103"/>
                                <a:pt x="839" y="113"/>
                              </a:cubicBezTo>
                              <a:cubicBezTo>
                                <a:pt x="862" y="69"/>
                                <a:pt x="893" y="32"/>
                                <a:pt x="930" y="0"/>
                              </a:cubicBezTo>
                              <a:cubicBezTo>
                                <a:pt x="869" y="7"/>
                                <a:pt x="813" y="30"/>
                                <a:pt x="765" y="67"/>
                              </a:cubicBezTo>
                              <a:moveTo>
                                <a:pt x="0" y="388"/>
                              </a:moveTo>
                              <a:cubicBezTo>
                                <a:pt x="600" y="388"/>
                                <a:pt x="600" y="388"/>
                                <a:pt x="600" y="388"/>
                              </a:cubicBezTo>
                              <a:cubicBezTo>
                                <a:pt x="622" y="495"/>
                                <a:pt x="698" y="584"/>
                                <a:pt x="849" y="646"/>
                              </a:cubicBezTo>
                              <a:cubicBezTo>
                                <a:pt x="832" y="697"/>
                                <a:pt x="773" y="744"/>
                                <a:pt x="712" y="744"/>
                              </a:cubicBezTo>
                              <a:cubicBezTo>
                                <a:pt x="387" y="744"/>
                                <a:pt x="387" y="744"/>
                                <a:pt x="387" y="744"/>
                              </a:cubicBezTo>
                              <a:cubicBezTo>
                                <a:pt x="337" y="744"/>
                                <a:pt x="298" y="703"/>
                                <a:pt x="282" y="671"/>
                              </a:cubicBezTo>
                              <a:cubicBezTo>
                                <a:pt x="613" y="671"/>
                                <a:pt x="613" y="671"/>
                                <a:pt x="613" y="671"/>
                              </a:cubicBezTo>
                              <a:cubicBezTo>
                                <a:pt x="633" y="668"/>
                                <a:pt x="634" y="652"/>
                                <a:pt x="614" y="650"/>
                              </a:cubicBezTo>
                              <a:cubicBezTo>
                                <a:pt x="289" y="650"/>
                                <a:pt x="289" y="650"/>
                                <a:pt x="289" y="650"/>
                              </a:cubicBezTo>
                              <a:cubicBezTo>
                                <a:pt x="247" y="650"/>
                                <a:pt x="209" y="615"/>
                                <a:pt x="187" y="577"/>
                              </a:cubicBezTo>
                              <a:cubicBezTo>
                                <a:pt x="565" y="577"/>
                                <a:pt x="565" y="577"/>
                                <a:pt x="565" y="577"/>
                              </a:cubicBezTo>
                              <a:cubicBezTo>
                                <a:pt x="584" y="574"/>
                                <a:pt x="584" y="558"/>
                                <a:pt x="565" y="556"/>
                              </a:cubicBezTo>
                              <a:cubicBezTo>
                                <a:pt x="184" y="556"/>
                                <a:pt x="184" y="556"/>
                                <a:pt x="184" y="556"/>
                              </a:cubicBezTo>
                              <a:cubicBezTo>
                                <a:pt x="146" y="556"/>
                                <a:pt x="111" y="512"/>
                                <a:pt x="96" y="483"/>
                              </a:cubicBezTo>
                              <a:cubicBezTo>
                                <a:pt x="515" y="483"/>
                                <a:pt x="515" y="483"/>
                                <a:pt x="515" y="483"/>
                              </a:cubicBezTo>
                              <a:cubicBezTo>
                                <a:pt x="536" y="480"/>
                                <a:pt x="536" y="461"/>
                                <a:pt x="515" y="460"/>
                              </a:cubicBezTo>
                              <a:cubicBezTo>
                                <a:pt x="89" y="460"/>
                                <a:pt x="89" y="460"/>
                                <a:pt x="89" y="460"/>
                              </a:cubicBezTo>
                              <a:cubicBezTo>
                                <a:pt x="55" y="460"/>
                                <a:pt x="23" y="425"/>
                                <a:pt x="0" y="388"/>
                              </a:cubicBezTo>
                              <a:moveTo>
                                <a:pt x="1920" y="388"/>
                              </a:moveTo>
                              <a:cubicBezTo>
                                <a:pt x="1320" y="388"/>
                                <a:pt x="1320" y="388"/>
                                <a:pt x="1320" y="388"/>
                              </a:cubicBezTo>
                              <a:cubicBezTo>
                                <a:pt x="1298" y="495"/>
                                <a:pt x="1222" y="584"/>
                                <a:pt x="1071" y="646"/>
                              </a:cubicBezTo>
                              <a:cubicBezTo>
                                <a:pt x="1088" y="697"/>
                                <a:pt x="1147" y="744"/>
                                <a:pt x="1208" y="744"/>
                              </a:cubicBezTo>
                              <a:cubicBezTo>
                                <a:pt x="1533" y="744"/>
                                <a:pt x="1533" y="744"/>
                                <a:pt x="1533" y="744"/>
                              </a:cubicBezTo>
                              <a:cubicBezTo>
                                <a:pt x="1583" y="744"/>
                                <a:pt x="1622" y="703"/>
                                <a:pt x="1638" y="671"/>
                              </a:cubicBezTo>
                              <a:cubicBezTo>
                                <a:pt x="1307" y="671"/>
                                <a:pt x="1307" y="671"/>
                                <a:pt x="1307" y="671"/>
                              </a:cubicBezTo>
                              <a:cubicBezTo>
                                <a:pt x="1287" y="668"/>
                                <a:pt x="1286" y="652"/>
                                <a:pt x="1306" y="650"/>
                              </a:cubicBezTo>
                              <a:cubicBezTo>
                                <a:pt x="1631" y="650"/>
                                <a:pt x="1631" y="650"/>
                                <a:pt x="1631" y="650"/>
                              </a:cubicBezTo>
                              <a:cubicBezTo>
                                <a:pt x="1673" y="650"/>
                                <a:pt x="1711" y="615"/>
                                <a:pt x="1733" y="577"/>
                              </a:cubicBezTo>
                              <a:cubicBezTo>
                                <a:pt x="1355" y="577"/>
                                <a:pt x="1355" y="577"/>
                                <a:pt x="1355" y="577"/>
                              </a:cubicBezTo>
                              <a:cubicBezTo>
                                <a:pt x="1336" y="574"/>
                                <a:pt x="1336" y="558"/>
                                <a:pt x="1355" y="556"/>
                              </a:cubicBezTo>
                              <a:cubicBezTo>
                                <a:pt x="1736" y="556"/>
                                <a:pt x="1736" y="556"/>
                                <a:pt x="1736" y="556"/>
                              </a:cubicBezTo>
                              <a:cubicBezTo>
                                <a:pt x="1774" y="556"/>
                                <a:pt x="1809" y="512"/>
                                <a:pt x="1824" y="483"/>
                              </a:cubicBezTo>
                              <a:cubicBezTo>
                                <a:pt x="1405" y="483"/>
                                <a:pt x="1405" y="483"/>
                                <a:pt x="1405" y="483"/>
                              </a:cubicBezTo>
                              <a:cubicBezTo>
                                <a:pt x="1384" y="480"/>
                                <a:pt x="1384" y="461"/>
                                <a:pt x="1405" y="460"/>
                              </a:cubicBezTo>
                              <a:cubicBezTo>
                                <a:pt x="1831" y="460"/>
                                <a:pt x="1831" y="460"/>
                                <a:pt x="1831" y="460"/>
                              </a:cubicBezTo>
                              <a:cubicBezTo>
                                <a:pt x="1865" y="460"/>
                                <a:pt x="1897" y="425"/>
                                <a:pt x="1920" y="388"/>
                              </a:cubicBezTo>
                              <a:moveTo>
                                <a:pt x="1245" y="1200"/>
                              </a:moveTo>
                              <a:cubicBezTo>
                                <a:pt x="1437" y="819"/>
                                <a:pt x="1437" y="819"/>
                                <a:pt x="1437" y="819"/>
                              </a:cubicBezTo>
                              <a:cubicBezTo>
                                <a:pt x="1563" y="819"/>
                                <a:pt x="1563" y="819"/>
                                <a:pt x="1563" y="819"/>
                              </a:cubicBezTo>
                              <a:cubicBezTo>
                                <a:pt x="1643" y="1200"/>
                                <a:pt x="1643" y="1200"/>
                                <a:pt x="1643" y="1200"/>
                              </a:cubicBezTo>
                              <a:cubicBezTo>
                                <a:pt x="1523" y="1200"/>
                                <a:pt x="1523" y="1200"/>
                                <a:pt x="1523" y="1200"/>
                              </a:cubicBezTo>
                              <a:cubicBezTo>
                                <a:pt x="1518" y="1155"/>
                                <a:pt x="1518" y="1155"/>
                                <a:pt x="1518" y="1155"/>
                              </a:cubicBezTo>
                              <a:cubicBezTo>
                                <a:pt x="1392" y="1155"/>
                                <a:pt x="1392" y="1155"/>
                                <a:pt x="1392" y="1155"/>
                              </a:cubicBezTo>
                              <a:cubicBezTo>
                                <a:pt x="1371" y="1200"/>
                                <a:pt x="1371" y="1200"/>
                                <a:pt x="1371" y="1200"/>
                              </a:cubicBezTo>
                              <a:lnTo>
                                <a:pt x="1245" y="1200"/>
                              </a:lnTo>
                              <a:close/>
                              <a:moveTo>
                                <a:pt x="1423" y="1075"/>
                              </a:moveTo>
                              <a:cubicBezTo>
                                <a:pt x="1504" y="1075"/>
                                <a:pt x="1504" y="1075"/>
                                <a:pt x="1504" y="1075"/>
                              </a:cubicBezTo>
                              <a:cubicBezTo>
                                <a:pt x="1483" y="936"/>
                                <a:pt x="1483" y="936"/>
                                <a:pt x="1483" y="936"/>
                              </a:cubicBezTo>
                              <a:lnTo>
                                <a:pt x="1423" y="1075"/>
                              </a:lnTo>
                              <a:close/>
                              <a:moveTo>
                                <a:pt x="994" y="1200"/>
                              </a:moveTo>
                              <a:cubicBezTo>
                                <a:pt x="1038" y="914"/>
                                <a:pt x="1038" y="914"/>
                                <a:pt x="1038" y="914"/>
                              </a:cubicBezTo>
                              <a:cubicBezTo>
                                <a:pt x="927" y="914"/>
                                <a:pt x="927" y="914"/>
                                <a:pt x="927" y="914"/>
                              </a:cubicBezTo>
                              <a:cubicBezTo>
                                <a:pt x="946" y="817"/>
                                <a:pt x="946" y="817"/>
                                <a:pt x="946" y="817"/>
                              </a:cubicBezTo>
                              <a:cubicBezTo>
                                <a:pt x="1289" y="817"/>
                                <a:pt x="1289" y="817"/>
                                <a:pt x="1289" y="817"/>
                              </a:cubicBezTo>
                              <a:cubicBezTo>
                                <a:pt x="1269" y="914"/>
                                <a:pt x="1269" y="914"/>
                                <a:pt x="1269" y="914"/>
                              </a:cubicBezTo>
                              <a:cubicBezTo>
                                <a:pt x="1163" y="914"/>
                                <a:pt x="1163" y="914"/>
                                <a:pt x="1163" y="914"/>
                              </a:cubicBezTo>
                              <a:cubicBezTo>
                                <a:pt x="1120" y="1200"/>
                                <a:pt x="1120" y="1200"/>
                                <a:pt x="1120" y="1200"/>
                              </a:cubicBezTo>
                              <a:lnTo>
                                <a:pt x="994" y="1200"/>
                              </a:lnTo>
                              <a:close/>
                              <a:moveTo>
                                <a:pt x="479" y="1200"/>
                              </a:moveTo>
                              <a:cubicBezTo>
                                <a:pt x="672" y="819"/>
                                <a:pt x="672" y="819"/>
                                <a:pt x="672" y="819"/>
                              </a:cubicBezTo>
                              <a:cubicBezTo>
                                <a:pt x="798" y="819"/>
                                <a:pt x="798" y="819"/>
                                <a:pt x="798" y="819"/>
                              </a:cubicBezTo>
                              <a:cubicBezTo>
                                <a:pt x="877" y="1200"/>
                                <a:pt x="877" y="1200"/>
                                <a:pt x="877" y="1200"/>
                              </a:cubicBezTo>
                              <a:cubicBezTo>
                                <a:pt x="759" y="1200"/>
                                <a:pt x="759" y="1200"/>
                                <a:pt x="759" y="1200"/>
                              </a:cubicBezTo>
                              <a:cubicBezTo>
                                <a:pt x="752" y="1155"/>
                                <a:pt x="752" y="1155"/>
                                <a:pt x="752" y="1155"/>
                              </a:cubicBezTo>
                              <a:cubicBezTo>
                                <a:pt x="626" y="1155"/>
                                <a:pt x="626" y="1155"/>
                                <a:pt x="626" y="1155"/>
                              </a:cubicBezTo>
                              <a:cubicBezTo>
                                <a:pt x="606" y="1200"/>
                                <a:pt x="606" y="1200"/>
                                <a:pt x="606" y="1200"/>
                              </a:cubicBezTo>
                              <a:lnTo>
                                <a:pt x="479" y="1200"/>
                              </a:lnTo>
                              <a:close/>
                              <a:moveTo>
                                <a:pt x="657" y="1075"/>
                              </a:moveTo>
                              <a:cubicBezTo>
                                <a:pt x="739" y="1075"/>
                                <a:pt x="739" y="1075"/>
                                <a:pt x="739" y="1075"/>
                              </a:cubicBezTo>
                              <a:cubicBezTo>
                                <a:pt x="717" y="936"/>
                                <a:pt x="717" y="936"/>
                                <a:pt x="717" y="936"/>
                              </a:cubicBezTo>
                              <a:lnTo>
                                <a:pt x="657" y="1075"/>
                              </a:lnTo>
                              <a:close/>
                              <a:moveTo>
                                <a:pt x="273" y="1200"/>
                              </a:moveTo>
                              <a:cubicBezTo>
                                <a:pt x="351" y="819"/>
                                <a:pt x="351" y="819"/>
                                <a:pt x="351" y="819"/>
                              </a:cubicBezTo>
                              <a:cubicBezTo>
                                <a:pt x="479" y="819"/>
                                <a:pt x="479" y="819"/>
                                <a:pt x="479" y="819"/>
                              </a:cubicBezTo>
                              <a:cubicBezTo>
                                <a:pt x="401" y="1200"/>
                                <a:pt x="401" y="1200"/>
                                <a:pt x="401" y="1200"/>
                              </a:cubicBezTo>
                              <a:lnTo>
                                <a:pt x="273" y="12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0B14B" id="Freeform 5" o:spid="_x0000_s1026" style="position:absolute;margin-left:246.85pt;margin-top:0;width:90pt;height:56.1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margin;mso-height-relative:margin;v-text-anchor:top" coordsize="192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" path="m971,571v36,-29,68,-68,89,-110c1032,452,1001,446,971,446r,125xm950,569c913,542,881,503,860,461v28,-10,59,-15,90,-15l950,569xm971,12v36,29,68,67,89,108c1032,130,1001,137,971,137r,-125xm950,12c913,41,881,80,860,120v28,9,59,17,90,17l950,12xm971,424v,-123,,-123,,-123c1104,301,1104,301,1104,301v,49,-12,97,-33,142c1040,432,1004,424,971,424m1260,301v-133,,-133,,-133,c1125,355,1114,403,1092,451v28,13,54,29,79,49c1225,447,1257,375,1260,301m1154,514v-21,-18,-47,-34,-73,-44c1057,513,1028,549,990,582v61,-8,117,-30,164,-68m950,424v,-123,,-123,,-123c816,301,816,301,816,301v1,49,12,98,33,142c881,432,915,424,950,424m660,301v133,,133,,133,c796,355,808,402,829,451v-29,13,-55,29,-80,49c695,447,664,377,660,301m765,514v23,-17,48,-35,74,-44c863,513,892,549,930,582,869,574,812,552,765,514m971,158v,122,,122,,122c1104,280,1104,280,1104,280v,-49,-12,-96,-33,-141c1039,150,1005,157,971,158t289,122c1127,280,1127,280,1127,280v-2,-53,-14,-102,-35,-149c1120,118,1147,102,1171,82v57,56,86,125,89,198m1154,67v-21,19,-47,36,-73,46c1057,68,1028,33,990,v61,7,117,30,164,67m950,158v,122,,122,,122c816,280,816,280,816,280v1,-48,12,-97,33,-141c881,150,915,157,950,158m660,280v133,,133,,133,c796,227,808,179,829,131,800,118,774,103,749,82v-55,54,-85,123,-89,198m765,67v23,19,47,36,74,46c862,69,893,32,930,,869,7,813,30,765,67m,388v600,,600,,600,c622,495,698,584,849,646v-17,51,-76,98,-137,98c387,744,387,744,387,744v-50,,-89,-41,-105,-73c613,671,613,671,613,671v20,-3,21,-19,1,-21c289,650,289,650,289,650v-42,,-80,-35,-102,-73c565,577,565,577,565,577v19,-3,19,-19,,-21c184,556,184,556,184,556v-38,,-73,-44,-88,-73c515,483,515,483,515,483v21,-3,21,-22,,-23c89,460,89,460,89,460,55,460,23,425,,388t1920,c1320,388,1320,388,1320,388v-22,107,-98,196,-249,258c1088,697,1147,744,1208,744v325,,325,,325,c1583,744,1622,703,1638,671v-331,,-331,,-331,c1287,668,1286,652,1306,650v325,,325,,325,c1673,650,1711,615,1733,577v-378,,-378,,-378,c1336,574,1336,558,1355,556v381,,381,,381,c1774,556,1809,512,1824,483v-419,,-419,,-419,c1384,480,1384,461,1405,460v426,,426,,426,c1865,460,1897,425,1920,388t-675,812c1437,819,1437,819,1437,819v126,,126,,126,c1643,1200,1643,1200,1643,1200v-120,,-120,,-120,c1518,1155,1518,1155,1518,1155v-126,,-126,,-126,c1371,1200,1371,1200,1371,1200r-126,xm1423,1075v81,,81,,81,c1483,936,1483,936,1483,936r-60,139xm994,1200v44,-286,44,-286,44,-286c927,914,927,914,927,914v19,-97,19,-97,19,-97c1289,817,1289,817,1289,817v-20,97,-20,97,-20,97c1163,914,1163,914,1163,914v-43,286,-43,286,-43,286l994,1200xm479,1200c672,819,672,819,672,819v126,,126,,126,c877,1200,877,1200,877,1200v-118,,-118,,-118,c752,1155,752,1155,752,1155v-126,,-126,,-126,c606,1200,606,1200,606,1200r-127,xm657,1075v82,,82,,82,c717,936,717,936,717,936r-60,139xm273,1200c351,819,351,819,351,819v128,,128,,128,c401,1200,401,1200,401,1200r-128,xe" fillcolor="#1e32fa [3204]" stroked="f">
                <v:path arrowok="t" o:connecttype="custom" o:connectlocs="578048,265037;511969,273951;578048,7131;578048,7131;565547,81413;578048,178871;578048,251964;650081,268009;686991,305447;686991,305447;485775,178871;392906,178871;445889,297127;499467,279299;578048,93892;637580,82601;670917,166391;750094,166391;589359,0;565547,166391;565547,93892;493514,77847;455414,39815;455414,39815;505420,383888;167878,398745;172045,386265;336352,330405;306586,287025;0,230571;637580,383888;975122,398745;970955,386265;806648,330405;836414,287025;1143000,230571;930473,486694;903684,686364;741164,713105;882848,556222;617934,543148;767358,485506;666750,713105;400050,486694;451842,713105;360759,713105;439936,638823;162520,713105;238720,713105" o:connectangles="0,0,0,0,0,0,0,0,0,0,0,0,0,0,0,0,0,0,0,0,0,0,0,0,0,0,0,0,0,0,0,0,0,0,0,0,0,0,0,0,0,0,0,0,0,0,0,0,0"/>
                <o:lock v:ext="edit" aspectratio="t" verticies="t"/>
                <w10:wrap anchorx="page" anchory="margin"/>
                <w10:anchorlock/>
              </v:shape>
            </w:pict>
          </mc:Fallback>
        </mc:AlternateContent>
      </w:r>
    </w:p>
    <w:tbl>
      <w:tblPr>
        <w:tblW w:w="9962" w:type="dxa"/>
        <w:tblLook w:val="04A0" w:firstRow="1" w:lastRow="0" w:firstColumn="1" w:lastColumn="0" w:noHBand="0" w:noVBand="1"/>
      </w:tblPr>
      <w:tblGrid>
        <w:gridCol w:w="5098"/>
        <w:gridCol w:w="4864"/>
      </w:tblGrid>
      <w:tr w:rsidR="00E84B86" w:rsidRPr="00E84B86" w14:paraId="0AE30F9E" w14:textId="77777777" w:rsidTr="00250C06">
        <w:trPr>
          <w:trHeight w:val="30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695EF2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IATA Code (where applicable)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C46C0" w14:textId="0F1E92FB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permStart w:id="1076631200" w:edGrp="everyone"/>
            <w:permEnd w:id="1076631200"/>
          </w:p>
        </w:tc>
      </w:tr>
      <w:tr w:rsidR="00E84B86" w:rsidRPr="00E84B86" w14:paraId="0FBBED07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DAC809" w14:textId="0F038336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Company name</w:t>
            </w:r>
            <w:r w:rsidR="00E1132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</w:t>
            </w:r>
            <w:r w:rsidR="00E11328" w:rsidRPr="00E11328">
              <w:rPr>
                <w:rFonts w:ascii="Calibri" w:eastAsia="Times New Roman" w:hAnsi="Calibri" w:cs="Calibri"/>
                <w:color w:val="FF0000"/>
                <w:sz w:val="22"/>
                <w:lang w:val="en-US"/>
              </w:rPr>
              <w:t>**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8DE7B" w14:textId="49182D56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s-ES"/>
              </w:rPr>
            </w:pPr>
            <w:permStart w:id="819077406" w:edGrp="everyone"/>
            <w:permEnd w:id="819077406"/>
          </w:p>
        </w:tc>
      </w:tr>
      <w:tr w:rsidR="00E84B86" w:rsidRPr="00E84B86" w14:paraId="15AD502A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80DEF0" w14:textId="771D2AA0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Company type</w:t>
            </w:r>
            <w:r w:rsidR="00E1132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(</w:t>
            </w:r>
            <w:r w:rsidR="00E11328" w:rsidRPr="00E11328">
              <w:rPr>
                <w:rFonts w:ascii="Calibri" w:eastAsia="Times New Roman" w:hAnsi="Calibri" w:cs="Calibri"/>
                <w:b/>
                <w:bCs/>
                <w:color w:val="FF0000"/>
                <w:sz w:val="22"/>
                <w:lang w:val="en-US"/>
              </w:rPr>
              <w:t>Tick one</w:t>
            </w:r>
            <w:r w:rsidR="00E1132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)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F57C45" w14:textId="7624F940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2081950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23404602" w:edGrp="everyone"/>
                <w:r w:rsidR="007C4C08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23404602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Airline</w:t>
            </w:r>
          </w:p>
        </w:tc>
      </w:tr>
      <w:tr w:rsidR="00E84B86" w:rsidRPr="00E84B86" w14:paraId="7CF9303D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E920B8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98F4EE" w14:textId="6696B6BF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344779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453222140" w:edGrp="everyone"/>
                <w:r w:rsidR="004B3D2B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453222140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Freight Forwarder</w:t>
            </w:r>
          </w:p>
        </w:tc>
      </w:tr>
      <w:tr w:rsidR="00E84B86" w:rsidRPr="00E84B86" w14:paraId="0DE0AC70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BC9602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D3C2B0" w14:textId="196ABFCB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454241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057845763" w:edGrp="everyone"/>
                <w:r w:rsidR="004B3D2B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057845763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Consolidation</w:t>
            </w:r>
          </w:p>
        </w:tc>
      </w:tr>
      <w:tr w:rsidR="00E84B86" w:rsidRPr="00E84B86" w14:paraId="65D282B0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43F7A3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8015D5" w14:textId="399B91F1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29327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2101770814" w:edGrp="everyone"/>
                <w:r w:rsidR="004B3D2B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2101770814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Courier Service</w:t>
            </w:r>
          </w:p>
        </w:tc>
      </w:tr>
      <w:tr w:rsidR="00E84B86" w:rsidRPr="00E84B86" w14:paraId="66DA71A2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EC92F2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CE352B" w14:textId="171FFE74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1846901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710374732" w:edGrp="everyone"/>
                <w:r w:rsidR="008133AD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710374732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Customs border</w:t>
            </w:r>
          </w:p>
        </w:tc>
      </w:tr>
      <w:tr w:rsidR="00E84B86" w:rsidRPr="00E84B86" w14:paraId="46B80150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464AD6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B1DEAA" w14:textId="60671723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550443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223021089" w:edGrp="everyone"/>
                <w:r w:rsidR="004B3D2B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223021089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Software Provider</w:t>
            </w:r>
          </w:p>
        </w:tc>
      </w:tr>
      <w:tr w:rsidR="00E84B86" w:rsidRPr="00E84B86" w14:paraId="2B93E87A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1746F0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0915BE" w14:textId="26871E58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250318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242231595" w:edGrp="everyone"/>
                <w:r w:rsidR="004B3D2B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242231595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Financial</w:t>
            </w:r>
          </w:p>
        </w:tc>
      </w:tr>
      <w:tr w:rsidR="00E84B86" w:rsidRPr="00E84B86" w14:paraId="2C6D0819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4A4A9D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1D4F04" w14:textId="22744875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255134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333210123" w:edGrp="everyone"/>
                <w:r w:rsidR="004B3D2B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333210123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GSSA</w:t>
            </w:r>
          </w:p>
        </w:tc>
      </w:tr>
      <w:tr w:rsidR="00E84B86" w:rsidRPr="00E84B86" w14:paraId="5CE85180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DC7109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E94AD3" w14:textId="1E308D50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647907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960963056" w:edGrp="everyone"/>
                <w:r w:rsidR="008133AD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960963056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GHA</w:t>
            </w:r>
          </w:p>
        </w:tc>
      </w:tr>
      <w:tr w:rsidR="00E84B86" w:rsidRPr="00E84B86" w14:paraId="1F7DD7BB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8B74F7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12FCED" w14:textId="7FC07D6E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679114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642079933" w:edGrp="everyone"/>
                <w:r w:rsidR="008133AD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642079933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Training School</w:t>
            </w:r>
          </w:p>
        </w:tc>
      </w:tr>
      <w:tr w:rsidR="00E84B86" w:rsidRPr="00E84B86" w14:paraId="41C62C04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C9ED49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A0E6E2" w14:textId="43EEB4FC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286501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965491416" w:edGrp="everyone"/>
                <w:r w:rsidR="008133AD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965491416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Legal Services</w:t>
            </w:r>
          </w:p>
        </w:tc>
      </w:tr>
      <w:tr w:rsidR="00E84B86" w:rsidRPr="00E84B86" w14:paraId="022F7B27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936CF8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845EE" w14:textId="71DA16F5" w:rsidR="00E84B86" w:rsidRPr="00E84B86" w:rsidRDefault="00000000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1315841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767252143" w:edGrp="everyone"/>
                <w:r w:rsidR="004B3D2B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767252143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Other</w:t>
            </w:r>
          </w:p>
        </w:tc>
      </w:tr>
      <w:tr w:rsidR="00E84B86" w:rsidRPr="00E84B86" w14:paraId="392D0E6B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449C7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Listing Address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F437E" w14:textId="0E64B312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  <w:permStart w:id="1536828717" w:edGrp="everyone"/>
            <w:permEnd w:id="1536828717"/>
          </w:p>
        </w:tc>
      </w:tr>
      <w:tr w:rsidR="00E84B86" w:rsidRPr="00E84B86" w14:paraId="254EB550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EE9F4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Town/Suburb/City</w:t>
            </w:r>
            <w:r w:rsidRPr="00E84B86">
              <w:rPr>
                <w:rFonts w:ascii="Calibri" w:eastAsia="Times New Roman" w:hAnsi="Calibri" w:cs="Calibri"/>
                <w:color w:val="FF0000"/>
                <w:sz w:val="22"/>
                <w:lang w:val="en-US"/>
              </w:rPr>
              <w:t>**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1E944" w14:textId="31B947FD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  <w:permStart w:id="809657605" w:edGrp="everyone"/>
            <w:permEnd w:id="809657605"/>
          </w:p>
        </w:tc>
      </w:tr>
      <w:tr w:rsidR="00E84B86" w:rsidRPr="00E84B86" w14:paraId="3B6060EE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E8F35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Country</w:t>
            </w:r>
            <w:r w:rsidRPr="00E84B86">
              <w:rPr>
                <w:rFonts w:ascii="Calibri" w:eastAsia="Times New Roman" w:hAnsi="Calibri" w:cs="Calibri"/>
                <w:color w:val="FF0000"/>
                <w:sz w:val="22"/>
                <w:lang w:val="en-US"/>
              </w:rPr>
              <w:t>**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8D998" w14:textId="31543F7D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  <w:permStart w:id="1413745929" w:edGrp="everyone"/>
            <w:permEnd w:id="1413745929"/>
          </w:p>
        </w:tc>
      </w:tr>
      <w:tr w:rsidR="00E84B86" w:rsidRPr="00E84B86" w14:paraId="3B97E8CA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35396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Web address (URL)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AAC7D" w14:textId="10A11410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  <w:permStart w:id="1428584107" w:edGrp="everyone"/>
            <w:permEnd w:id="1428584107"/>
          </w:p>
        </w:tc>
      </w:tr>
      <w:tr w:rsidR="00E84B86" w:rsidRPr="00E84B86" w14:paraId="1066645C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A5BC2" w14:textId="40FEC479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Email </w:t>
            </w:r>
            <w:r w:rsidR="00614AD7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address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EFB2A" w14:textId="0E8B53A0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  <w:permStart w:id="1438869829" w:edGrp="everyone"/>
            <w:permEnd w:id="1438869829"/>
          </w:p>
        </w:tc>
      </w:tr>
      <w:tr w:rsidR="00E84B86" w:rsidRPr="00E84B86" w14:paraId="622B6416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4D8B1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Phone Number (including country code)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9CBC6" w14:textId="1213E23E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  <w:permStart w:id="1701599136" w:edGrp="everyone"/>
            <w:permEnd w:id="1701599136"/>
          </w:p>
        </w:tc>
      </w:tr>
      <w:tr w:rsidR="00E84B86" w:rsidRPr="00E84B86" w14:paraId="49FFDA18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B9542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Fax Number (Including country code)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9C2B8" w14:textId="6B9DB6E4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  <w:permStart w:id="72294004" w:edGrp="everyone"/>
            <w:permEnd w:id="72294004"/>
          </w:p>
        </w:tc>
      </w:tr>
      <w:tr w:rsidR="00E84B86" w:rsidRPr="00E84B86" w14:paraId="608DD307" w14:textId="77777777" w:rsidTr="00A401A4">
        <w:trPr>
          <w:trHeight w:val="186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EAEF8" w14:textId="4D473029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Description/Comments (Text - up to 900 characters total, including spaces). Why not Include information such as: Establishment date, Industry Awards, Affiliations, Opening hour, Branch Locations, Other </w:t>
            </w:r>
            <w:r w:rsidR="00614AD7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Specialties</w:t>
            </w: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and Services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B61A6" w14:textId="5BD08AF4" w:rsidR="00E84B86" w:rsidRPr="00E84B86" w:rsidRDefault="00E84B86" w:rsidP="00F25A40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permStart w:id="1211851560" w:edGrp="everyone"/>
            <w:permEnd w:id="1211851560"/>
          </w:p>
        </w:tc>
      </w:tr>
      <w:tr w:rsidR="00E84B86" w:rsidRPr="00E84B86" w14:paraId="5BD7F597" w14:textId="77777777" w:rsidTr="00250C06">
        <w:trPr>
          <w:trHeight w:val="6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746AEAB4" w14:textId="77777777" w:rsidR="00636E60" w:rsidRDefault="00614AD7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Specialties</w:t>
            </w:r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(tick </w:t>
            </w: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appropriate)</w:t>
            </w:r>
          </w:p>
          <w:p w14:paraId="3BE59673" w14:textId="07A1952C" w:rsidR="00E84B86" w:rsidRPr="00E84B86" w:rsidRDefault="00FF1123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  </w:t>
            </w:r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                                                          Need another specialty added for your company type? Add it below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C98A9F" w14:textId="461AF1D1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464242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541882786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541882786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Active e-Freight participant</w:t>
            </w:r>
          </w:p>
        </w:tc>
      </w:tr>
      <w:tr w:rsidR="00E84B86" w:rsidRPr="00E84B86" w14:paraId="74324430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F57734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EAB519" w14:textId="793846A9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24062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412134818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412134818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Air Freight</w:t>
            </w:r>
          </w:p>
        </w:tc>
      </w:tr>
      <w:tr w:rsidR="00E84B86" w:rsidRPr="00E84B86" w14:paraId="627A8268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6EE9E9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106EE2" w14:textId="73B3742B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19143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87034549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87034549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Aviation Legal Services</w:t>
            </w:r>
          </w:p>
        </w:tc>
      </w:tr>
      <w:tr w:rsidR="00E84B86" w:rsidRPr="00E84B86" w14:paraId="47E7E380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E9B35D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92B99E" w14:textId="224DA182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2146027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460216188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460216188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Banking &amp; Financial Services</w:t>
            </w:r>
          </w:p>
        </w:tc>
      </w:tr>
      <w:tr w:rsidR="00E84B86" w:rsidRPr="00E84B86" w14:paraId="798524EE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0F7E24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670059" w14:textId="0D0994EC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29556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466638060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466638060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Chartered Operations</w:t>
            </w:r>
          </w:p>
        </w:tc>
      </w:tr>
      <w:tr w:rsidR="00E84B86" w:rsidRPr="00E84B86" w14:paraId="18F68E0C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E6AD0F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89CFD2" w14:textId="6C6DCFB3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1957758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411915062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411915062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Cold chain transport</w:t>
            </w:r>
          </w:p>
        </w:tc>
      </w:tr>
      <w:tr w:rsidR="00E84B86" w:rsidRPr="00E84B86" w14:paraId="39ABE560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B42545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06A9C6" w14:textId="3EF6C8BF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44437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142701671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142701671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Contract logistics</w:t>
            </w:r>
          </w:p>
        </w:tc>
      </w:tr>
      <w:tr w:rsidR="00E84B86" w:rsidRPr="00E84B86" w14:paraId="14DB2ADA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8B628E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508A6D" w14:textId="2F5EAE18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1983348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216953870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216953870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Courier &amp; express services</w:t>
            </w:r>
          </w:p>
        </w:tc>
      </w:tr>
      <w:tr w:rsidR="00E84B86" w:rsidRPr="00E84B86" w14:paraId="52DFFA5D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07A9F7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lastRenderedPageBreak/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10281F" w14:textId="401F2A1A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136926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225116780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225116780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Customs brokers</w:t>
            </w:r>
          </w:p>
        </w:tc>
      </w:tr>
      <w:tr w:rsidR="00E84B86" w:rsidRPr="00E84B86" w14:paraId="5BDA6CB6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949819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9C00E0" w14:textId="16933076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933554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956498120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956498120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Dangerous goods handling</w:t>
            </w:r>
          </w:p>
        </w:tc>
      </w:tr>
      <w:tr w:rsidR="00E84B86" w:rsidRPr="00E84B86" w14:paraId="797F8FBA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896C10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039BDE" w14:textId="2DF5423C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369910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440972383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440972383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Distribution management</w:t>
            </w:r>
          </w:p>
        </w:tc>
      </w:tr>
      <w:tr w:rsidR="00E84B86" w:rsidRPr="00E84B86" w14:paraId="40791394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B9CAFB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ACD520" w14:textId="7B0608F7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236922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741497886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741497886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Freight consolidation</w:t>
            </w:r>
          </w:p>
        </w:tc>
      </w:tr>
      <w:tr w:rsidR="00E84B86" w:rsidRPr="00E84B86" w14:paraId="4ED72768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F0DE44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8BDE2C" w14:textId="4E5F671A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915287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820943963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820943963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General cargo</w:t>
            </w:r>
          </w:p>
        </w:tc>
      </w:tr>
      <w:tr w:rsidR="00E84B86" w:rsidRPr="00E84B86" w14:paraId="1FE7B4E6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0FB06D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F011CE" w14:textId="5704F6E1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1194036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049066125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049066125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Human remains transportation</w:t>
            </w:r>
          </w:p>
        </w:tc>
      </w:tr>
      <w:tr w:rsidR="00E84B86" w:rsidRPr="00E84B86" w14:paraId="27AAEBFB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13A3B7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7C53E2" w14:textId="3A38FD63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154284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504051549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504051549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Integrated logistics</w:t>
            </w:r>
          </w:p>
        </w:tc>
      </w:tr>
      <w:tr w:rsidR="00E84B86" w:rsidRPr="00E84B86" w14:paraId="65316196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2BBEB8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407E13" w14:textId="3A33EC72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43543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638342657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638342657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International Removals</w:t>
            </w:r>
          </w:p>
        </w:tc>
      </w:tr>
      <w:tr w:rsidR="00E84B86" w:rsidRPr="00E84B86" w14:paraId="67F638A7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79AAA8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94CFD8" w14:textId="3A18581A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1298951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469390458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469390458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Large and oversize freight</w:t>
            </w:r>
          </w:p>
        </w:tc>
      </w:tr>
      <w:tr w:rsidR="00E84B86" w:rsidRPr="00E84B86" w14:paraId="54240F6F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E85ECB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898E47" w14:textId="72ED82F5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2134471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2045668255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2045668255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Live animal transportation</w:t>
            </w:r>
          </w:p>
        </w:tc>
      </w:tr>
      <w:tr w:rsidR="00E84B86" w:rsidRPr="00E84B86" w14:paraId="380CA269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7106C5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1D6731" w14:textId="3F3E5D7E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79980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057052308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057052308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Multimodal </w:t>
            </w:r>
            <w:r w:rsidR="00250C0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transport</w:t>
            </w:r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solutions</w:t>
            </w:r>
          </w:p>
        </w:tc>
      </w:tr>
      <w:tr w:rsidR="00E84B86" w:rsidRPr="00E84B86" w14:paraId="11EC8A6B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BF674A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EA7738" w14:textId="348099C6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98484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668553268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668553268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Perishable cargo</w:t>
            </w:r>
          </w:p>
        </w:tc>
      </w:tr>
      <w:tr w:rsidR="00E84B86" w:rsidRPr="00E84B86" w14:paraId="7AC56027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86F400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4B88A0" w14:textId="5B18EECF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112688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21587597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21587597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Pharmaceutical and medical transport</w:t>
            </w:r>
          </w:p>
        </w:tc>
      </w:tr>
      <w:tr w:rsidR="00E84B86" w:rsidRPr="00E84B86" w14:paraId="0C73913C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06A5F1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18C612" w14:textId="54128DB1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27437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962029265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962029265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Project management</w:t>
            </w:r>
          </w:p>
        </w:tc>
      </w:tr>
      <w:tr w:rsidR="00E84B86" w:rsidRPr="00E84B86" w14:paraId="7A44A87F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977101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D714C4" w14:textId="1E4E06CC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406760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236546151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236546151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Sea freight</w:t>
            </w:r>
          </w:p>
        </w:tc>
      </w:tr>
      <w:tr w:rsidR="00E84B86" w:rsidRPr="00E84B86" w14:paraId="3674442F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0115BC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ABA20B" w14:textId="0E76B0E0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950979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668629611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668629611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Cargo Security</w:t>
            </w:r>
          </w:p>
        </w:tc>
      </w:tr>
      <w:tr w:rsidR="00E84B86" w:rsidRPr="00E84B86" w14:paraId="26DDA22F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687DCB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AE897F" w14:textId="012693CC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182043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992348121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992348121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Supply chain solutions</w:t>
            </w:r>
          </w:p>
        </w:tc>
      </w:tr>
      <w:tr w:rsidR="00E84B86" w:rsidRPr="00E84B86" w14:paraId="47EEC181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A39EC5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0EC029" w14:textId="784DE20D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293901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967597797" w:edGrp="everyone"/>
                <w:r w:rsidR="001B7A50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967597797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Training Services (IATA Accredited)</w:t>
            </w:r>
          </w:p>
        </w:tc>
      </w:tr>
      <w:tr w:rsidR="00E84B86" w:rsidRPr="00E84B86" w14:paraId="41D56CC6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825F2F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8A686F" w14:textId="60D26CA7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-176621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213142185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213142185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Transportation management</w:t>
            </w:r>
          </w:p>
        </w:tc>
      </w:tr>
      <w:tr w:rsidR="00E84B86" w:rsidRPr="00E84B86" w14:paraId="4D0E9836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BACAE9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072476" w14:textId="5C5EB330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1717392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718123951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718123951"/>
              </w:sdtContent>
            </w:sdt>
            <w:r w:rsidR="00250C0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Unaccompanied</w:t>
            </w:r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baggage</w:t>
            </w:r>
          </w:p>
        </w:tc>
      </w:tr>
      <w:tr w:rsidR="00E84B86" w:rsidRPr="00E84B86" w14:paraId="212FE6F9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F2252F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89668C" w14:textId="2E7448AE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289635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858107769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858107769"/>
              </w:sdtContent>
            </w:sdt>
            <w:r w:rsidR="00250C0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Valuable</w:t>
            </w:r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cargo</w:t>
            </w:r>
          </w:p>
        </w:tc>
      </w:tr>
      <w:tr w:rsidR="00E84B86" w:rsidRPr="00E84B86" w14:paraId="5EBF5CA7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BC9754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06462F" w14:textId="70A0F0D4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91287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201136506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201136506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VIP Freight</w:t>
            </w:r>
          </w:p>
        </w:tc>
      </w:tr>
      <w:tr w:rsidR="00E84B86" w:rsidRPr="00E84B86" w14:paraId="1295CE6D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525BF1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4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E0E41" w14:textId="2322F9A1" w:rsidR="00E84B86" w:rsidRPr="00E84B86" w:rsidRDefault="00000000" w:rsidP="00B46C1D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val="en-US"/>
                </w:rPr>
                <w:id w:val="1829250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890656113" w:edGrp="everyone"/>
                <w:r w:rsidR="00C84F43">
                  <w:rPr>
                    <w:rFonts w:ascii="MS Gothic" w:eastAsia="MS Gothic" w:hAnsi="MS Gothic" w:cs="Calibri" w:hint="eastAsia"/>
                    <w:color w:val="000000"/>
                    <w:sz w:val="22"/>
                    <w:lang w:val="en-US"/>
                  </w:rPr>
                  <w:t>☐</w:t>
                </w:r>
                <w:permEnd w:id="1890656113"/>
              </w:sdtContent>
            </w:sdt>
            <w:r w:rsidR="00E84B86"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Warehouse and bond operations</w:t>
            </w:r>
          </w:p>
        </w:tc>
      </w:tr>
      <w:tr w:rsidR="00E84B86" w:rsidRPr="00E84B86" w14:paraId="34621816" w14:textId="77777777" w:rsidTr="00250C06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3D6" w:themeFill="accent2" w:themeFillTint="33"/>
            <w:noWrap/>
            <w:vAlign w:val="bottom"/>
            <w:hideMark/>
          </w:tcPr>
          <w:p w14:paraId="181CD3E9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Fee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F3D6" w:themeFill="accent2" w:themeFillTint="33"/>
            <w:noWrap/>
            <w:vAlign w:val="bottom"/>
            <w:hideMark/>
          </w:tcPr>
          <w:p w14:paraId="24FA60D9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US $200 per annum</w:t>
            </w:r>
          </w:p>
        </w:tc>
      </w:tr>
      <w:tr w:rsidR="00E84B86" w:rsidRPr="00E84B86" w14:paraId="45E9B83B" w14:textId="77777777" w:rsidTr="00E84B86">
        <w:trPr>
          <w:trHeight w:val="300"/>
        </w:trPr>
        <w:tc>
          <w:tcPr>
            <w:tcW w:w="9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242C0C3" w14:textId="77777777" w:rsidR="00E84B86" w:rsidRPr="00E84B86" w:rsidRDefault="00E84B86" w:rsidP="00E84B86">
            <w:pP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E84B8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Logo - Must be separate JPG or GIF file - max size allowed 175 pixels high x 150 pixels wide</w:t>
            </w:r>
          </w:p>
        </w:tc>
      </w:tr>
    </w:tbl>
    <w:p w14:paraId="4D371BFA" w14:textId="77777777" w:rsidR="00F20215" w:rsidRDefault="00F20215">
      <w:pPr>
        <w:pStyle w:val="BodyText"/>
        <w:ind w:left="720"/>
        <w:rPr>
          <w:lang w:val="en-US"/>
        </w:rPr>
      </w:pPr>
    </w:p>
    <w:p w14:paraId="6E4E249D" w14:textId="77777777" w:rsidR="007D5DC4" w:rsidRDefault="007D5DC4" w:rsidP="009435E9">
      <w:pPr>
        <w:pStyle w:val="BodyText"/>
        <w:spacing w:after="0" w:line="240" w:lineRule="auto"/>
      </w:pPr>
    </w:p>
    <w:p w14:paraId="624F28E7" w14:textId="443C2D28" w:rsidR="007206C7" w:rsidRDefault="009435E9" w:rsidP="009435E9">
      <w:pPr>
        <w:pStyle w:val="BodyText"/>
        <w:spacing w:after="0" w:line="240" w:lineRule="auto"/>
      </w:pPr>
      <w:r>
        <w:t>Please send completed</w:t>
      </w:r>
      <w:r w:rsidR="007206C7">
        <w:t xml:space="preserve"> form and logo file, or any question t</w:t>
      </w:r>
      <w:r w:rsidR="001325CC">
        <w:t xml:space="preserve">hrough </w:t>
      </w:r>
      <w:r w:rsidR="007206C7">
        <w:t>IATA’s customer portal</w:t>
      </w:r>
      <w:r w:rsidR="002E7B62">
        <w:t xml:space="preserve">: </w:t>
      </w:r>
      <w:hyperlink r:id="rId8" w:history="1">
        <w:r w:rsidR="002E7B62" w:rsidRPr="00925965">
          <w:rPr>
            <w:rStyle w:val="Hyperlink"/>
          </w:rPr>
          <w:t>https://portal.iata.org/</w:t>
        </w:r>
      </w:hyperlink>
    </w:p>
    <w:p w14:paraId="3F73D76B" w14:textId="77777777" w:rsidR="002E7B62" w:rsidRDefault="002E7B62" w:rsidP="009435E9">
      <w:pPr>
        <w:pStyle w:val="BodyText"/>
        <w:spacing w:after="0" w:line="240" w:lineRule="auto"/>
      </w:pPr>
    </w:p>
    <w:p w14:paraId="14A88ED5" w14:textId="77777777" w:rsidR="007206C7" w:rsidRDefault="007206C7" w:rsidP="009435E9">
      <w:pPr>
        <w:pStyle w:val="BodyText"/>
        <w:spacing w:after="0" w:line="240" w:lineRule="auto"/>
      </w:pPr>
    </w:p>
    <w:p w14:paraId="393D569B" w14:textId="72C24812" w:rsidR="007206C7" w:rsidRDefault="007206C7" w:rsidP="009435E9">
      <w:pPr>
        <w:pStyle w:val="BodyText"/>
        <w:spacing w:after="0" w:line="240" w:lineRule="auto"/>
      </w:pPr>
      <w:r>
        <w:t>Welcome to the CargoLink Premium community.</w:t>
      </w:r>
    </w:p>
    <w:p w14:paraId="0260C65D" w14:textId="77777777" w:rsidR="007206C7" w:rsidRDefault="007206C7" w:rsidP="009435E9">
      <w:pPr>
        <w:pStyle w:val="BodyText"/>
        <w:spacing w:after="0" w:line="240" w:lineRule="auto"/>
      </w:pPr>
    </w:p>
    <w:p w14:paraId="712B3401" w14:textId="77777777" w:rsidR="007206C7" w:rsidRDefault="007206C7" w:rsidP="009435E9">
      <w:pPr>
        <w:pStyle w:val="BodyText"/>
        <w:spacing w:after="0" w:line="240" w:lineRule="auto"/>
      </w:pPr>
    </w:p>
    <w:p w14:paraId="6D3F410B" w14:textId="2FAF58BF" w:rsidR="007206C7" w:rsidRDefault="007206C7" w:rsidP="009435E9">
      <w:pPr>
        <w:pStyle w:val="BodyText"/>
        <w:spacing w:after="0" w:line="240" w:lineRule="auto"/>
      </w:pPr>
      <w:r>
        <w:t>Cargo</w:t>
      </w:r>
      <w:r w:rsidRPr="007D5DC4">
        <w:rPr>
          <w:i/>
          <w:iCs/>
          <w:color w:val="FF9933"/>
        </w:rPr>
        <w:t>Link</w:t>
      </w:r>
    </w:p>
    <w:p w14:paraId="729D326D" w14:textId="5D97FBB8" w:rsidR="007D5DC4" w:rsidRDefault="007D5DC4" w:rsidP="009435E9">
      <w:pPr>
        <w:pStyle w:val="BodyText"/>
        <w:spacing w:after="0" w:line="240" w:lineRule="auto"/>
      </w:pPr>
      <w:r>
        <w:t>“Linkin</w:t>
      </w:r>
      <w:r w:rsidR="006E65D8">
        <w:t>g</w:t>
      </w:r>
      <w:r>
        <w:t xml:space="preserve"> Business needs with Business Solutions”</w:t>
      </w:r>
    </w:p>
    <w:p w14:paraId="5F7ED4B1" w14:textId="77777777" w:rsidR="009435E9" w:rsidRPr="009435E9" w:rsidRDefault="009435E9">
      <w:pPr>
        <w:pStyle w:val="BodyText"/>
        <w:ind w:left="720"/>
      </w:pPr>
    </w:p>
    <w:sectPr w:rsidR="009435E9" w:rsidRPr="009435E9" w:rsidSect="008A1235">
      <w:headerReference w:type="even" r:id="rId9"/>
      <w:headerReference w:type="default" r:id="rId10"/>
      <w:headerReference w:type="first" r:id="rId11"/>
      <w:pgSz w:w="11906" w:h="16838" w:code="9"/>
      <w:pgMar w:top="1728" w:right="907" w:bottom="1138" w:left="907" w:header="749" w:footer="6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80DAA" w14:textId="77777777" w:rsidR="00DC11D3" w:rsidRDefault="00DC11D3" w:rsidP="002513AD">
      <w:r>
        <w:separator/>
      </w:r>
    </w:p>
    <w:p w14:paraId="16E0FE37" w14:textId="77777777" w:rsidR="00DC11D3" w:rsidRDefault="00DC11D3"/>
    <w:p w14:paraId="50853415" w14:textId="77777777" w:rsidR="00DC11D3" w:rsidRDefault="00DC11D3"/>
  </w:endnote>
  <w:endnote w:type="continuationSeparator" w:id="0">
    <w:p w14:paraId="2F48DBA9" w14:textId="77777777" w:rsidR="00DC11D3" w:rsidRDefault="00DC11D3" w:rsidP="002513AD">
      <w:r>
        <w:continuationSeparator/>
      </w:r>
    </w:p>
    <w:p w14:paraId="191F9FC3" w14:textId="77777777" w:rsidR="00DC11D3" w:rsidRDefault="00DC11D3"/>
    <w:p w14:paraId="6D40CC9C" w14:textId="77777777" w:rsidR="00DC11D3" w:rsidRDefault="00DC11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4BC454D5-AF88-47B1-B85F-C7AEFE306925}"/>
    <w:embedBold r:id="rId2" w:fontKey="{6CB83858-5735-40A9-86C0-4AF112C84F28}"/>
    <w:embedItalic r:id="rId3" w:fontKey="{6872679D-E35C-44BC-B604-5C9A1F11EB21}"/>
    <w:embedBoldItalic r:id="rId4" w:fontKey="{FB91F8BF-89AD-42DD-8D4B-8E5EDB3A52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46D0F56A-053F-46C7-871A-5018665CB8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6" w:fontKey="{AF6254E0-C5AF-4A4B-AE7F-02B5CCFFA1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E13866C-90A1-4C0B-AA94-8850D47055CD}"/>
    <w:embedBold r:id="rId8" w:fontKey="{D8733C7F-F618-4F96-BF82-C5647C722CB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F94ED5A-2DA5-4393-B4DE-5FC3D4202C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6AE66" w14:textId="77777777" w:rsidR="00DC11D3" w:rsidRDefault="00DC11D3" w:rsidP="002513AD">
      <w:r>
        <w:separator/>
      </w:r>
    </w:p>
    <w:p w14:paraId="088D6EDA" w14:textId="77777777" w:rsidR="00DC11D3" w:rsidRDefault="00DC11D3"/>
    <w:p w14:paraId="34E254F9" w14:textId="77777777" w:rsidR="00DC11D3" w:rsidRDefault="00DC11D3"/>
  </w:footnote>
  <w:footnote w:type="continuationSeparator" w:id="0">
    <w:p w14:paraId="3579AB7C" w14:textId="77777777" w:rsidR="00DC11D3" w:rsidRDefault="00DC11D3" w:rsidP="002513AD">
      <w:r>
        <w:continuationSeparator/>
      </w:r>
    </w:p>
    <w:p w14:paraId="17B483C6" w14:textId="77777777" w:rsidR="00DC11D3" w:rsidRDefault="00DC11D3"/>
    <w:p w14:paraId="0330009A" w14:textId="77777777" w:rsidR="00DC11D3" w:rsidRDefault="00DC11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F246" w14:textId="77777777" w:rsidR="007C4C08" w:rsidRDefault="007C4C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12602" w14:textId="77777777" w:rsidR="007C4C08" w:rsidRDefault="007C4C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9ABC0" w14:textId="77777777" w:rsidR="00612676" w:rsidRPr="008A1235" w:rsidRDefault="00612676" w:rsidP="008A1235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9AA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2866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480E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0EE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806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2033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4E0C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44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F0C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0A37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477D9"/>
    <w:multiLevelType w:val="multilevel"/>
    <w:tmpl w:val="E550C464"/>
    <w:styleLink w:val="ListNumbers"/>
    <w:lvl w:ilvl="0">
      <w:start w:val="1"/>
      <w:numFmt w:val="decimal"/>
      <w:pStyle w:val="ListNumber"/>
      <w:lvlText w:val="%1."/>
      <w:lvlJc w:val="left"/>
      <w:pPr>
        <w:tabs>
          <w:tab w:val="num" w:pos="578"/>
        </w:tabs>
        <w:ind w:left="578" w:hanging="289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68"/>
        </w:tabs>
        <w:ind w:left="868" w:hanging="29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57"/>
        </w:tabs>
        <w:ind w:left="1157" w:hanging="289"/>
      </w:pPr>
      <w:rPr>
        <w:rFonts w:hint="default"/>
      </w:rPr>
    </w:lvl>
    <w:lvl w:ilvl="3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4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5">
      <w:start w:val="1"/>
      <w:numFmt w:val="none"/>
      <w:lvlText w:val=""/>
      <w:lvlJc w:val="right"/>
      <w:pPr>
        <w:ind w:left="1157" w:hanging="289"/>
      </w:pPr>
      <w:rPr>
        <w:rFonts w:hint="default"/>
      </w:rPr>
    </w:lvl>
    <w:lvl w:ilvl="6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7">
      <w:start w:val="1"/>
      <w:numFmt w:val="none"/>
      <w:lvlText w:val="%8"/>
      <w:lvlJc w:val="left"/>
      <w:pPr>
        <w:ind w:left="1157" w:hanging="289"/>
      </w:pPr>
      <w:rPr>
        <w:rFonts w:hint="default"/>
      </w:rPr>
    </w:lvl>
    <w:lvl w:ilvl="8">
      <w:start w:val="1"/>
      <w:numFmt w:val="none"/>
      <w:lvlText w:val="%9"/>
      <w:lvlJc w:val="left"/>
      <w:pPr>
        <w:ind w:left="1157" w:hanging="289"/>
      </w:pPr>
      <w:rPr>
        <w:rFonts w:hint="default"/>
      </w:rPr>
    </w:lvl>
  </w:abstractNum>
  <w:abstractNum w:abstractNumId="11" w15:restartNumberingAfterBreak="0">
    <w:nsid w:val="18A355FD"/>
    <w:multiLevelType w:val="multilevel"/>
    <w:tmpl w:val="BD5ABF62"/>
    <w:numStyleLink w:val="ListBullets"/>
  </w:abstractNum>
  <w:abstractNum w:abstractNumId="12" w15:restartNumberingAfterBreak="0">
    <w:nsid w:val="23227CE4"/>
    <w:multiLevelType w:val="multilevel"/>
    <w:tmpl w:val="BD5ABF62"/>
    <w:styleLink w:val="ListBullets"/>
    <w:lvl w:ilvl="0">
      <w:start w:val="1"/>
      <w:numFmt w:val="bullet"/>
      <w:pStyle w:val="ListBullet"/>
      <w:lvlText w:val="▪"/>
      <w:lvlJc w:val="left"/>
      <w:pPr>
        <w:tabs>
          <w:tab w:val="num" w:pos="578"/>
        </w:tabs>
        <w:ind w:left="578" w:hanging="289"/>
      </w:pPr>
      <w:rPr>
        <w:rFonts w:ascii="Aktiv Grotesk" w:hAnsi="Aktiv Grotesk" w:hint="default"/>
        <w:color w:val="1E32FA" w:themeColor="accent1"/>
      </w:rPr>
    </w:lvl>
    <w:lvl w:ilvl="1">
      <w:start w:val="1"/>
      <w:numFmt w:val="bullet"/>
      <w:lvlText w:val="‒"/>
      <w:lvlJc w:val="left"/>
      <w:pPr>
        <w:tabs>
          <w:tab w:val="num" w:pos="868"/>
        </w:tabs>
        <w:ind w:left="868" w:hanging="290"/>
      </w:pPr>
      <w:rPr>
        <w:rFonts w:ascii="Aktiv Grotesk" w:hAnsi="Aktiv Grotesk" w:hint="default"/>
        <w:color w:val="1E32FA" w:themeColor="accent1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289"/>
      </w:pPr>
      <w:rPr>
        <w:rFonts w:ascii="Aktiv Grotesk" w:hAnsi="Aktiv Grotesk" w:hint="default"/>
        <w:color w:val="1E32FA" w:themeColor="accent1"/>
      </w:rPr>
    </w:lvl>
    <w:lvl w:ilvl="3">
      <w:start w:val="1"/>
      <w:numFmt w:val="none"/>
      <w:lvlText w:val="%4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4">
      <w:start w:val="1"/>
      <w:numFmt w:val="none"/>
      <w:lvlText w:val="%5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5">
      <w:start w:val="1"/>
      <w:numFmt w:val="none"/>
      <w:lvlText w:val="%6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6">
      <w:start w:val="1"/>
      <w:numFmt w:val="none"/>
      <w:lvlText w:val="%7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8">
      <w:start w:val="1"/>
      <w:numFmt w:val="none"/>
      <w:lvlText w:val="%9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</w:abstractNum>
  <w:abstractNum w:abstractNumId="13" w15:restartNumberingAfterBreak="0">
    <w:nsid w:val="2CED34E4"/>
    <w:multiLevelType w:val="multilevel"/>
    <w:tmpl w:val="BD5ABF62"/>
    <w:numStyleLink w:val="ListBullets"/>
  </w:abstractNum>
  <w:abstractNum w:abstractNumId="14" w15:restartNumberingAfterBreak="0">
    <w:nsid w:val="466A0E28"/>
    <w:multiLevelType w:val="multilevel"/>
    <w:tmpl w:val="BD5ABF62"/>
    <w:numStyleLink w:val="ListBullets"/>
  </w:abstractNum>
  <w:abstractNum w:abstractNumId="15" w15:restartNumberingAfterBreak="0">
    <w:nsid w:val="58B67D0B"/>
    <w:multiLevelType w:val="multilevel"/>
    <w:tmpl w:val="BD5ABF62"/>
    <w:numStyleLink w:val="ListBullets"/>
  </w:abstractNum>
  <w:abstractNum w:abstractNumId="16" w15:restartNumberingAfterBreak="0">
    <w:nsid w:val="6361457B"/>
    <w:multiLevelType w:val="multilevel"/>
    <w:tmpl w:val="BD5ABF62"/>
    <w:numStyleLink w:val="ListBullets"/>
  </w:abstractNum>
  <w:abstractNum w:abstractNumId="17" w15:restartNumberingAfterBreak="0">
    <w:nsid w:val="63F03A53"/>
    <w:multiLevelType w:val="hybridMultilevel"/>
    <w:tmpl w:val="69EA9738"/>
    <w:lvl w:ilvl="0" w:tplc="7ED6360E">
      <w:start w:val="1"/>
      <w:numFmt w:val="bullet"/>
      <w:lvlText w:val="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65D1F"/>
    <w:multiLevelType w:val="multilevel"/>
    <w:tmpl w:val="BD5ABF62"/>
    <w:numStyleLink w:val="ListBullets"/>
  </w:abstractNum>
  <w:abstractNum w:abstractNumId="19" w15:restartNumberingAfterBreak="0">
    <w:nsid w:val="7FF52338"/>
    <w:multiLevelType w:val="multilevel"/>
    <w:tmpl w:val="E550C464"/>
    <w:numStyleLink w:val="ListNumbers"/>
  </w:abstractNum>
  <w:num w:numId="1" w16cid:durableId="45644022">
    <w:abstractNumId w:val="9"/>
  </w:num>
  <w:num w:numId="2" w16cid:durableId="383142936">
    <w:abstractNumId w:val="7"/>
  </w:num>
  <w:num w:numId="3" w16cid:durableId="938104621">
    <w:abstractNumId w:val="6"/>
  </w:num>
  <w:num w:numId="4" w16cid:durableId="1980648475">
    <w:abstractNumId w:val="5"/>
  </w:num>
  <w:num w:numId="5" w16cid:durableId="328797447">
    <w:abstractNumId w:val="4"/>
  </w:num>
  <w:num w:numId="6" w16cid:durableId="350303982">
    <w:abstractNumId w:val="8"/>
  </w:num>
  <w:num w:numId="7" w16cid:durableId="52627614">
    <w:abstractNumId w:val="3"/>
  </w:num>
  <w:num w:numId="8" w16cid:durableId="1288245047">
    <w:abstractNumId w:val="2"/>
  </w:num>
  <w:num w:numId="9" w16cid:durableId="1010257206">
    <w:abstractNumId w:val="1"/>
  </w:num>
  <w:num w:numId="10" w16cid:durableId="784732749">
    <w:abstractNumId w:val="0"/>
  </w:num>
  <w:num w:numId="11" w16cid:durableId="1405447261">
    <w:abstractNumId w:val="12"/>
  </w:num>
  <w:num w:numId="12" w16cid:durableId="384108071">
    <w:abstractNumId w:val="11"/>
  </w:num>
  <w:num w:numId="13" w16cid:durableId="121464778">
    <w:abstractNumId w:val="15"/>
  </w:num>
  <w:num w:numId="14" w16cid:durableId="1608736160">
    <w:abstractNumId w:val="14"/>
  </w:num>
  <w:num w:numId="15" w16cid:durableId="1864441699">
    <w:abstractNumId w:val="13"/>
  </w:num>
  <w:num w:numId="16" w16cid:durableId="954603236">
    <w:abstractNumId w:val="10"/>
  </w:num>
  <w:num w:numId="17" w16cid:durableId="318193459">
    <w:abstractNumId w:val="19"/>
  </w:num>
  <w:num w:numId="18" w16cid:durableId="168984046">
    <w:abstractNumId w:val="16"/>
  </w:num>
  <w:num w:numId="19" w16cid:durableId="121630806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8281039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71941722">
    <w:abstractNumId w:val="18"/>
  </w:num>
  <w:num w:numId="22" w16cid:durableId="40233816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KVvhwslxSY9/tm6ilNGQV3Xw6YS6dWyMUZk8gGtKfAUKi/hWC/LIJdCjjcStXZP4keQEZpq/8KrBjYGE/oGdqg==" w:salt="6h0qP1gM3X4ERO5TYJIy8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15"/>
    <w:rsid w:val="0001400C"/>
    <w:rsid w:val="0003437D"/>
    <w:rsid w:val="00042E57"/>
    <w:rsid w:val="00043D7E"/>
    <w:rsid w:val="0005216D"/>
    <w:rsid w:val="00054299"/>
    <w:rsid w:val="0005662C"/>
    <w:rsid w:val="00057B65"/>
    <w:rsid w:val="00065182"/>
    <w:rsid w:val="00093F85"/>
    <w:rsid w:val="00097A06"/>
    <w:rsid w:val="000B265F"/>
    <w:rsid w:val="000B3832"/>
    <w:rsid w:val="000D2226"/>
    <w:rsid w:val="000E0B12"/>
    <w:rsid w:val="000F0205"/>
    <w:rsid w:val="000F34F5"/>
    <w:rsid w:val="000F3724"/>
    <w:rsid w:val="000F433A"/>
    <w:rsid w:val="001325CC"/>
    <w:rsid w:val="00132A9A"/>
    <w:rsid w:val="0014469E"/>
    <w:rsid w:val="00156B60"/>
    <w:rsid w:val="00164EDA"/>
    <w:rsid w:val="00170097"/>
    <w:rsid w:val="001907E2"/>
    <w:rsid w:val="001A1046"/>
    <w:rsid w:val="001B0B16"/>
    <w:rsid w:val="001B7A50"/>
    <w:rsid w:val="001C0CE0"/>
    <w:rsid w:val="001D4CEA"/>
    <w:rsid w:val="00206C82"/>
    <w:rsid w:val="0022166D"/>
    <w:rsid w:val="002273AD"/>
    <w:rsid w:val="002322E8"/>
    <w:rsid w:val="00250C06"/>
    <w:rsid w:val="002513AD"/>
    <w:rsid w:val="0026359D"/>
    <w:rsid w:val="00290D25"/>
    <w:rsid w:val="002911B9"/>
    <w:rsid w:val="00291404"/>
    <w:rsid w:val="002B01D4"/>
    <w:rsid w:val="002B04C6"/>
    <w:rsid w:val="002B4359"/>
    <w:rsid w:val="002D15AB"/>
    <w:rsid w:val="002E7B62"/>
    <w:rsid w:val="002F0BD1"/>
    <w:rsid w:val="002F32CC"/>
    <w:rsid w:val="00314FF4"/>
    <w:rsid w:val="003407CE"/>
    <w:rsid w:val="003456E0"/>
    <w:rsid w:val="00350DF6"/>
    <w:rsid w:val="003631E3"/>
    <w:rsid w:val="00364967"/>
    <w:rsid w:val="00391A32"/>
    <w:rsid w:val="003934BF"/>
    <w:rsid w:val="00397860"/>
    <w:rsid w:val="003C2379"/>
    <w:rsid w:val="003D0BE5"/>
    <w:rsid w:val="00400852"/>
    <w:rsid w:val="00402E32"/>
    <w:rsid w:val="00422A2E"/>
    <w:rsid w:val="00430FC1"/>
    <w:rsid w:val="00440768"/>
    <w:rsid w:val="00455B13"/>
    <w:rsid w:val="0049736D"/>
    <w:rsid w:val="004B3D2B"/>
    <w:rsid w:val="004C7FAA"/>
    <w:rsid w:val="004E1AC2"/>
    <w:rsid w:val="004F0024"/>
    <w:rsid w:val="004F0F43"/>
    <w:rsid w:val="004F1191"/>
    <w:rsid w:val="004F1EB3"/>
    <w:rsid w:val="004F5A63"/>
    <w:rsid w:val="00500E00"/>
    <w:rsid w:val="005101F2"/>
    <w:rsid w:val="0052005C"/>
    <w:rsid w:val="00524B0F"/>
    <w:rsid w:val="00527D42"/>
    <w:rsid w:val="00536CAA"/>
    <w:rsid w:val="00536EBF"/>
    <w:rsid w:val="00550E19"/>
    <w:rsid w:val="005743CC"/>
    <w:rsid w:val="0057679D"/>
    <w:rsid w:val="00587D2D"/>
    <w:rsid w:val="005A29D1"/>
    <w:rsid w:val="005B5EE1"/>
    <w:rsid w:val="005B60B9"/>
    <w:rsid w:val="005D4B1D"/>
    <w:rsid w:val="005E09ED"/>
    <w:rsid w:val="005E1DA9"/>
    <w:rsid w:val="005F1EDB"/>
    <w:rsid w:val="005F677A"/>
    <w:rsid w:val="00604D82"/>
    <w:rsid w:val="00612676"/>
    <w:rsid w:val="00614AD7"/>
    <w:rsid w:val="00620B8F"/>
    <w:rsid w:val="006324A1"/>
    <w:rsid w:val="00636E60"/>
    <w:rsid w:val="00650042"/>
    <w:rsid w:val="00663EFD"/>
    <w:rsid w:val="006645D8"/>
    <w:rsid w:val="006A4ECD"/>
    <w:rsid w:val="006B631F"/>
    <w:rsid w:val="006C68D9"/>
    <w:rsid w:val="006E15E7"/>
    <w:rsid w:val="006E65D8"/>
    <w:rsid w:val="006F343F"/>
    <w:rsid w:val="006F58D5"/>
    <w:rsid w:val="00705B41"/>
    <w:rsid w:val="00715030"/>
    <w:rsid w:val="007206C7"/>
    <w:rsid w:val="00754C73"/>
    <w:rsid w:val="00761C4E"/>
    <w:rsid w:val="0077215D"/>
    <w:rsid w:val="0077342E"/>
    <w:rsid w:val="00781BA0"/>
    <w:rsid w:val="00793B98"/>
    <w:rsid w:val="007A21D5"/>
    <w:rsid w:val="007C4C08"/>
    <w:rsid w:val="007D2DC1"/>
    <w:rsid w:val="007D5DC4"/>
    <w:rsid w:val="007E7BDE"/>
    <w:rsid w:val="007F4928"/>
    <w:rsid w:val="00804013"/>
    <w:rsid w:val="00805203"/>
    <w:rsid w:val="008133AD"/>
    <w:rsid w:val="008319A6"/>
    <w:rsid w:val="008411D0"/>
    <w:rsid w:val="00846C35"/>
    <w:rsid w:val="00851E0A"/>
    <w:rsid w:val="00871CE8"/>
    <w:rsid w:val="00874CE6"/>
    <w:rsid w:val="00883617"/>
    <w:rsid w:val="008A06B4"/>
    <w:rsid w:val="008A1235"/>
    <w:rsid w:val="008A2AF0"/>
    <w:rsid w:val="008C1CDE"/>
    <w:rsid w:val="008D38C8"/>
    <w:rsid w:val="008D400E"/>
    <w:rsid w:val="008E0EAA"/>
    <w:rsid w:val="00915B16"/>
    <w:rsid w:val="009304E6"/>
    <w:rsid w:val="00932910"/>
    <w:rsid w:val="00942CB3"/>
    <w:rsid w:val="009435E9"/>
    <w:rsid w:val="009502F6"/>
    <w:rsid w:val="00960E7E"/>
    <w:rsid w:val="00971291"/>
    <w:rsid w:val="00983453"/>
    <w:rsid w:val="009A150A"/>
    <w:rsid w:val="009A68DA"/>
    <w:rsid w:val="009B1163"/>
    <w:rsid w:val="009F08F7"/>
    <w:rsid w:val="00A0286E"/>
    <w:rsid w:val="00A05F0F"/>
    <w:rsid w:val="00A0752C"/>
    <w:rsid w:val="00A309C1"/>
    <w:rsid w:val="00A362DE"/>
    <w:rsid w:val="00A401A4"/>
    <w:rsid w:val="00A42DD4"/>
    <w:rsid w:val="00A57976"/>
    <w:rsid w:val="00A85F5D"/>
    <w:rsid w:val="00AB1257"/>
    <w:rsid w:val="00AC7D29"/>
    <w:rsid w:val="00AE39D2"/>
    <w:rsid w:val="00AE4571"/>
    <w:rsid w:val="00AF0BD6"/>
    <w:rsid w:val="00B00C5A"/>
    <w:rsid w:val="00B00F03"/>
    <w:rsid w:val="00B031A2"/>
    <w:rsid w:val="00B059BB"/>
    <w:rsid w:val="00B15DD5"/>
    <w:rsid w:val="00B24C9A"/>
    <w:rsid w:val="00B25C79"/>
    <w:rsid w:val="00B3185D"/>
    <w:rsid w:val="00B46C1D"/>
    <w:rsid w:val="00B64BA6"/>
    <w:rsid w:val="00B7095A"/>
    <w:rsid w:val="00B748BB"/>
    <w:rsid w:val="00B76AB7"/>
    <w:rsid w:val="00B96A1F"/>
    <w:rsid w:val="00BA6632"/>
    <w:rsid w:val="00BB4884"/>
    <w:rsid w:val="00BB6FAC"/>
    <w:rsid w:val="00BD7E90"/>
    <w:rsid w:val="00BF2B07"/>
    <w:rsid w:val="00C21B9C"/>
    <w:rsid w:val="00C23E89"/>
    <w:rsid w:val="00C5291E"/>
    <w:rsid w:val="00C53F5A"/>
    <w:rsid w:val="00C63D6A"/>
    <w:rsid w:val="00C70C57"/>
    <w:rsid w:val="00C70D53"/>
    <w:rsid w:val="00C84F43"/>
    <w:rsid w:val="00CA0FE8"/>
    <w:rsid w:val="00CA1D5A"/>
    <w:rsid w:val="00CB3CC3"/>
    <w:rsid w:val="00CC0814"/>
    <w:rsid w:val="00CC08B5"/>
    <w:rsid w:val="00CD61C5"/>
    <w:rsid w:val="00CE1307"/>
    <w:rsid w:val="00CE1E74"/>
    <w:rsid w:val="00D31422"/>
    <w:rsid w:val="00D51DB3"/>
    <w:rsid w:val="00D61850"/>
    <w:rsid w:val="00D76136"/>
    <w:rsid w:val="00D90C65"/>
    <w:rsid w:val="00DA10FC"/>
    <w:rsid w:val="00DA7906"/>
    <w:rsid w:val="00DC11D3"/>
    <w:rsid w:val="00DD5A63"/>
    <w:rsid w:val="00DE0CBA"/>
    <w:rsid w:val="00DE24D4"/>
    <w:rsid w:val="00DF7863"/>
    <w:rsid w:val="00E01577"/>
    <w:rsid w:val="00E11328"/>
    <w:rsid w:val="00E122B5"/>
    <w:rsid w:val="00E155F8"/>
    <w:rsid w:val="00E16846"/>
    <w:rsid w:val="00E22110"/>
    <w:rsid w:val="00E32054"/>
    <w:rsid w:val="00E5521B"/>
    <w:rsid w:val="00E84B86"/>
    <w:rsid w:val="00E86A5C"/>
    <w:rsid w:val="00E91E7D"/>
    <w:rsid w:val="00E96E82"/>
    <w:rsid w:val="00EA4111"/>
    <w:rsid w:val="00EC461D"/>
    <w:rsid w:val="00ED7C58"/>
    <w:rsid w:val="00EF1C76"/>
    <w:rsid w:val="00F05BB5"/>
    <w:rsid w:val="00F077E2"/>
    <w:rsid w:val="00F11EF8"/>
    <w:rsid w:val="00F16D2C"/>
    <w:rsid w:val="00F20215"/>
    <w:rsid w:val="00F221CB"/>
    <w:rsid w:val="00F25A40"/>
    <w:rsid w:val="00F36A5D"/>
    <w:rsid w:val="00F36AB5"/>
    <w:rsid w:val="00F55749"/>
    <w:rsid w:val="00F57604"/>
    <w:rsid w:val="00F7120A"/>
    <w:rsid w:val="00F72BD9"/>
    <w:rsid w:val="00FB709B"/>
    <w:rsid w:val="00FF1123"/>
    <w:rsid w:val="00FF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65C59F"/>
  <w15:chartTrackingRefBased/>
  <w15:docId w15:val="{BEA0234F-A7B8-4833-949D-6FFC7FB2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qFormat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nhideWhenUsed="1" w:qFormat="1"/>
    <w:lsdException w:name="List Number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semiHidden/>
    <w:rsid w:val="0077215D"/>
    <w:pPr>
      <w:spacing w:after="0" w:line="240" w:lineRule="auto"/>
    </w:pPr>
    <w:rPr>
      <w:sz w:val="20"/>
    </w:rPr>
  </w:style>
  <w:style w:type="paragraph" w:styleId="Heading1">
    <w:name w:val="heading 1"/>
    <w:basedOn w:val="BaseHeading"/>
    <w:next w:val="BodyText"/>
    <w:link w:val="Heading1Char"/>
    <w:uiPriority w:val="9"/>
    <w:qFormat/>
    <w:rsid w:val="00E5521B"/>
    <w:pPr>
      <w:spacing w:after="120"/>
      <w:outlineLvl w:val="0"/>
    </w:pPr>
    <w:rPr>
      <w:rFonts w:cstheme="majorBidi"/>
      <w:sz w:val="40"/>
      <w:szCs w:val="32"/>
    </w:rPr>
  </w:style>
  <w:style w:type="paragraph" w:styleId="Heading2">
    <w:name w:val="heading 2"/>
    <w:basedOn w:val="BaseHeading"/>
    <w:next w:val="BodyText"/>
    <w:link w:val="Heading2Char"/>
    <w:uiPriority w:val="9"/>
    <w:qFormat/>
    <w:rsid w:val="00E5521B"/>
    <w:pPr>
      <w:spacing w:after="120"/>
      <w:outlineLvl w:val="1"/>
    </w:pPr>
    <w:rPr>
      <w:rFonts w:ascii="Aktiv Grotesk Thin" w:hAnsi="Aktiv Grotesk Thin" w:cstheme="majorBidi"/>
      <w:sz w:val="36"/>
      <w:szCs w:val="26"/>
    </w:rPr>
  </w:style>
  <w:style w:type="paragraph" w:styleId="Heading3">
    <w:name w:val="heading 3"/>
    <w:basedOn w:val="BaseHeading"/>
    <w:next w:val="BodyText"/>
    <w:link w:val="Heading3Char"/>
    <w:uiPriority w:val="9"/>
    <w:qFormat/>
    <w:rsid w:val="00B25C79"/>
    <w:pPr>
      <w:outlineLvl w:val="2"/>
    </w:pPr>
    <w:rPr>
      <w:rFonts w:cstheme="majorBidi"/>
      <w:sz w:val="30"/>
      <w:szCs w:val="24"/>
    </w:rPr>
  </w:style>
  <w:style w:type="paragraph" w:styleId="Heading4">
    <w:name w:val="heading 4"/>
    <w:basedOn w:val="BaseHeading"/>
    <w:next w:val="BodyText"/>
    <w:link w:val="Heading4Char"/>
    <w:uiPriority w:val="9"/>
    <w:qFormat/>
    <w:rsid w:val="00291404"/>
    <w:pPr>
      <w:outlineLvl w:val="3"/>
    </w:pPr>
    <w:rPr>
      <w:rFonts w:cstheme="majorBidi"/>
      <w:b/>
      <w:iCs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7D2DC1"/>
    <w:pPr>
      <w:outlineLvl w:val="4"/>
    </w:pPr>
    <w:rPr>
      <w:color w:val="000000" w:themeColor="text1"/>
    </w:rPr>
  </w:style>
  <w:style w:type="paragraph" w:styleId="Heading6">
    <w:name w:val="heading 6"/>
    <w:basedOn w:val="BaseHeading"/>
    <w:next w:val="BodyText"/>
    <w:link w:val="Heading6Char"/>
    <w:uiPriority w:val="9"/>
    <w:qFormat/>
    <w:rsid w:val="001B0B16"/>
    <w:pPr>
      <w:pBdr>
        <w:top w:val="single" w:sz="2" w:space="6" w:color="1E32FA" w:themeColor="accent1"/>
        <w:between w:val="single" w:sz="2" w:space="6" w:color="1E32FA" w:themeColor="accent1"/>
      </w:pBdr>
      <w:spacing w:before="120" w:after="120"/>
      <w:contextualSpacing/>
      <w:outlineLvl w:val="5"/>
    </w:pPr>
    <w:rPr>
      <w:rFonts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aseHeading"/>
    <w:next w:val="Subtitle"/>
    <w:link w:val="TitleChar"/>
    <w:uiPriority w:val="24"/>
    <w:qFormat/>
    <w:rsid w:val="00DA7906"/>
    <w:pPr>
      <w:contextualSpacing/>
    </w:pPr>
    <w:rPr>
      <w:rFonts w:cstheme="majorBidi"/>
    </w:rPr>
  </w:style>
  <w:style w:type="character" w:customStyle="1" w:styleId="TitleChar">
    <w:name w:val="Title Char"/>
    <w:basedOn w:val="DefaultParagraphFont"/>
    <w:link w:val="Title"/>
    <w:uiPriority w:val="24"/>
    <w:rsid w:val="0005662C"/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styleId="Subtitle">
    <w:name w:val="Subtitle"/>
    <w:basedOn w:val="BaseHeading"/>
    <w:next w:val="BodyText"/>
    <w:link w:val="SubtitleChar"/>
    <w:uiPriority w:val="25"/>
    <w:qFormat/>
    <w:rsid w:val="0014469E"/>
    <w:pPr>
      <w:numPr>
        <w:ilvl w:val="1"/>
      </w:numPr>
      <w:spacing w:after="180"/>
    </w:pPr>
    <w:rPr>
      <w:rFonts w:ascii="Aktiv Grotesk Thin" w:eastAsiaTheme="minorEastAsia" w:hAnsi="Aktiv Grotesk Thin"/>
    </w:rPr>
  </w:style>
  <w:style w:type="character" w:customStyle="1" w:styleId="SubtitleChar">
    <w:name w:val="Subtitle Char"/>
    <w:basedOn w:val="DefaultParagraphFont"/>
    <w:link w:val="Subtitle"/>
    <w:uiPriority w:val="25"/>
    <w:rsid w:val="0014469E"/>
    <w:rPr>
      <w:rFonts w:ascii="Aktiv Grotesk Thin" w:eastAsiaTheme="minorEastAsia" w:hAnsi="Aktiv Grotesk Thin" w:cstheme="majorHAnsi"/>
      <w:color w:val="1E32FA" w:themeColor="accent1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21B"/>
    <w:rPr>
      <w:rFonts w:asciiTheme="majorHAnsi" w:eastAsiaTheme="majorEastAsia" w:hAnsiTheme="majorHAnsi" w:cstheme="majorBidi"/>
      <w:color w:val="1E32FA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21B"/>
    <w:rPr>
      <w:rFonts w:ascii="Aktiv Grotesk Thin" w:eastAsiaTheme="majorEastAsia" w:hAnsi="Aktiv Grotesk Thin" w:cstheme="majorBidi"/>
      <w:color w:val="1E32F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150A"/>
    <w:rPr>
      <w:rFonts w:asciiTheme="majorHAnsi" w:eastAsiaTheme="majorEastAsia" w:hAnsiTheme="majorHAnsi" w:cstheme="majorBidi"/>
      <w:color w:val="1E32FA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404"/>
    <w:rPr>
      <w:rFonts w:asciiTheme="majorHAnsi" w:eastAsiaTheme="majorEastAsia" w:hAnsiTheme="majorHAnsi" w:cstheme="majorBidi"/>
      <w:b/>
      <w:iCs/>
      <w:color w:val="1E32FA" w:themeColor="accent1"/>
      <w:sz w:val="24"/>
      <w:szCs w:val="56"/>
    </w:rPr>
  </w:style>
  <w:style w:type="paragraph" w:styleId="Header">
    <w:name w:val="header"/>
    <w:basedOn w:val="BaseText"/>
    <w:link w:val="HeaderChar"/>
    <w:uiPriority w:val="99"/>
    <w:rsid w:val="00ED7C58"/>
    <w:pPr>
      <w:jc w:val="right"/>
    </w:pPr>
    <w:rPr>
      <w:color w:val="000000" w:themeColor="text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216D"/>
    <w:rPr>
      <w:rFonts w:eastAsiaTheme="majorEastAsia" w:cstheme="majorBidi"/>
      <w:color w:val="000000" w:themeColor="text1"/>
      <w:szCs w:val="56"/>
    </w:rPr>
  </w:style>
  <w:style w:type="paragraph" w:styleId="Footer">
    <w:name w:val="footer"/>
    <w:basedOn w:val="BaseText"/>
    <w:link w:val="FooterChar"/>
    <w:uiPriority w:val="99"/>
    <w:rsid w:val="00C70C57"/>
    <w:pPr>
      <w:tabs>
        <w:tab w:val="left" w:pos="284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70C57"/>
    <w:rPr>
      <w:rFonts w:eastAsiaTheme="majorEastAsia" w:cstheme="majorBidi"/>
      <w:sz w:val="14"/>
      <w:szCs w:val="56"/>
    </w:rPr>
  </w:style>
  <w:style w:type="paragraph" w:styleId="BodyText">
    <w:name w:val="Body Text"/>
    <w:basedOn w:val="BaseText"/>
    <w:link w:val="BodyTextChar"/>
    <w:uiPriority w:val="14"/>
    <w:qFormat/>
    <w:rsid w:val="00663EFD"/>
    <w:pPr>
      <w:spacing w:after="240" w:line="252" w:lineRule="auto"/>
    </w:pPr>
  </w:style>
  <w:style w:type="character" w:customStyle="1" w:styleId="BodyTextChar">
    <w:name w:val="Body Text Char"/>
    <w:basedOn w:val="DefaultParagraphFont"/>
    <w:link w:val="BodyText"/>
    <w:uiPriority w:val="14"/>
    <w:rsid w:val="00663EFD"/>
    <w:rPr>
      <w:rFonts w:eastAsiaTheme="majorEastAsia" w:cstheme="majorBidi"/>
      <w:sz w:val="20"/>
      <w:szCs w:val="56"/>
    </w:rPr>
  </w:style>
  <w:style w:type="paragraph" w:customStyle="1" w:styleId="BaseStyle">
    <w:name w:val="___Base Style"/>
    <w:semiHidden/>
    <w:rsid w:val="00156B60"/>
    <w:pPr>
      <w:spacing w:after="0" w:line="276" w:lineRule="auto"/>
    </w:pPr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customStyle="1" w:styleId="BaseText">
    <w:name w:val="__Base Text"/>
    <w:semiHidden/>
    <w:rsid w:val="009A150A"/>
    <w:pPr>
      <w:spacing w:after="0" w:line="240" w:lineRule="auto"/>
    </w:pPr>
    <w:rPr>
      <w:rFonts w:eastAsiaTheme="majorEastAsia" w:cstheme="majorBidi"/>
      <w:sz w:val="20"/>
      <w:szCs w:val="56"/>
    </w:rPr>
  </w:style>
  <w:style w:type="paragraph" w:customStyle="1" w:styleId="BaseHeading">
    <w:name w:val="__Base Heading"/>
    <w:next w:val="BodyText"/>
    <w:semiHidden/>
    <w:rsid w:val="00E5521B"/>
    <w:pPr>
      <w:keepNext/>
      <w:keepLines/>
      <w:suppressAutoHyphens/>
      <w:spacing w:after="60" w:line="235" w:lineRule="auto"/>
    </w:pPr>
    <w:rPr>
      <w:rFonts w:asciiTheme="majorHAnsi" w:eastAsiaTheme="majorEastAsia" w:hAnsiTheme="majorHAnsi" w:cstheme="majorHAnsi"/>
      <w:color w:val="1E32FA" w:themeColor="accent1"/>
      <w:sz w:val="60"/>
      <w:szCs w:val="56"/>
    </w:rPr>
  </w:style>
  <w:style w:type="paragraph" w:styleId="ListBullet">
    <w:name w:val="List Bullet"/>
    <w:basedOn w:val="BodyText"/>
    <w:uiPriority w:val="14"/>
    <w:qFormat/>
    <w:rsid w:val="00E5521B"/>
    <w:pPr>
      <w:numPr>
        <w:numId w:val="18"/>
      </w:numPr>
      <w:contextualSpacing/>
    </w:pPr>
  </w:style>
  <w:style w:type="paragraph" w:customStyle="1" w:styleId="TableText">
    <w:name w:val="Table Text"/>
    <w:basedOn w:val="BaseText"/>
    <w:uiPriority w:val="14"/>
    <w:qFormat/>
    <w:rsid w:val="00E01577"/>
    <w:rPr>
      <w:rFonts w:asciiTheme="majorHAnsi" w:hAnsiTheme="majorHAnsi"/>
    </w:rPr>
  </w:style>
  <w:style w:type="paragraph" w:customStyle="1" w:styleId="Quotation">
    <w:name w:val="Quotation"/>
    <w:basedOn w:val="BaseHeading"/>
    <w:uiPriority w:val="29"/>
    <w:qFormat/>
    <w:rsid w:val="00AF0BD6"/>
    <w:pPr>
      <w:spacing w:after="360"/>
    </w:pPr>
    <w:rPr>
      <w:b/>
      <w:color w:val="000000" w:themeColor="text1"/>
      <w:sz w:val="56"/>
      <w:szCs w:val="60"/>
    </w:rPr>
  </w:style>
  <w:style w:type="paragraph" w:customStyle="1" w:styleId="HeaderFirstPage">
    <w:name w:val="Header First Page"/>
    <w:basedOn w:val="Header"/>
    <w:uiPriority w:val="99"/>
    <w:rsid w:val="00A42DD4"/>
    <w:pPr>
      <w:spacing w:line="400" w:lineRule="exact"/>
    </w:pPr>
    <w:rPr>
      <w:sz w:val="36"/>
    </w:rPr>
  </w:style>
  <w:style w:type="numbering" w:customStyle="1" w:styleId="ListBullets">
    <w:name w:val="__List Bullets"/>
    <w:uiPriority w:val="99"/>
    <w:rsid w:val="00B059BB"/>
    <w:pPr>
      <w:numPr>
        <w:numId w:val="11"/>
      </w:numPr>
    </w:pPr>
  </w:style>
  <w:style w:type="paragraph" w:styleId="ListNumber">
    <w:name w:val="List Number"/>
    <w:basedOn w:val="BodyText"/>
    <w:uiPriority w:val="14"/>
    <w:qFormat/>
    <w:rsid w:val="00E5521B"/>
    <w:pPr>
      <w:numPr>
        <w:numId w:val="17"/>
      </w:numPr>
      <w:contextualSpacing/>
    </w:pPr>
  </w:style>
  <w:style w:type="numbering" w:customStyle="1" w:styleId="ListNumbers">
    <w:name w:val="__List Numbers"/>
    <w:uiPriority w:val="99"/>
    <w:rsid w:val="00E5521B"/>
    <w:pPr>
      <w:numPr>
        <w:numId w:val="16"/>
      </w:numPr>
    </w:pPr>
  </w:style>
  <w:style w:type="character" w:styleId="Hyperlink">
    <w:name w:val="Hyperlink"/>
    <w:basedOn w:val="DefaultParagraphFont"/>
    <w:uiPriority w:val="99"/>
    <w:qFormat/>
    <w:rsid w:val="00A42DD4"/>
    <w:rPr>
      <w:color w:val="1E32FA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F08F7"/>
    <w:rPr>
      <w:rFonts w:asciiTheme="majorHAnsi" w:eastAsiaTheme="majorEastAsia" w:hAnsiTheme="majorHAnsi" w:cstheme="majorBidi"/>
      <w:b/>
      <w:iCs/>
      <w:color w:val="000000" w:themeColor="text1"/>
      <w:sz w:val="24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9F08F7"/>
    <w:rPr>
      <w:rFonts w:asciiTheme="majorHAnsi" w:eastAsiaTheme="majorEastAsia" w:hAnsiTheme="majorHAnsi" w:cstheme="majorBidi"/>
      <w:color w:val="1E32FA" w:themeColor="accent1"/>
      <w:sz w:val="20"/>
      <w:szCs w:val="56"/>
    </w:rPr>
  </w:style>
  <w:style w:type="paragraph" w:styleId="Caption">
    <w:name w:val="caption"/>
    <w:basedOn w:val="BaseText"/>
    <w:next w:val="BodyText"/>
    <w:uiPriority w:val="35"/>
    <w:qFormat/>
    <w:rsid w:val="00705B41"/>
    <w:pPr>
      <w:spacing w:after="240" w:line="250" w:lineRule="auto"/>
    </w:pPr>
    <w:rPr>
      <w:iCs/>
      <w:color w:val="000000" w:themeColor="text1"/>
      <w:sz w:val="16"/>
      <w:szCs w:val="18"/>
    </w:rPr>
  </w:style>
  <w:style w:type="table" w:customStyle="1" w:styleId="IATABlue">
    <w:name w:val="_IATA Blue"/>
    <w:basedOn w:val="TableNormal"/>
    <w:uiPriority w:val="99"/>
    <w:rsid w:val="00E01577"/>
    <w:pPr>
      <w:spacing w:before="4" w:after="4" w:line="240" w:lineRule="auto"/>
    </w:pPr>
    <w:rPr>
      <w:sz w:val="20"/>
      <w:szCs w:val="20"/>
    </w:rPr>
    <w:tblPr>
      <w:tblBorders>
        <w:bottom w:val="single" w:sz="2" w:space="0" w:color="E6E6E6" w:themeColor="background2"/>
        <w:insideH w:val="single" w:sz="2" w:space="0" w:color="E6E6E6" w:themeColor="background2"/>
      </w:tblBorders>
      <w:tblCellMar>
        <w:top w:w="28" w:type="dxa"/>
        <w:left w:w="115" w:type="dxa"/>
        <w:bottom w:w="28" w:type="dxa"/>
        <w:right w:w="115" w:type="dxa"/>
      </w:tblCellMar>
    </w:tblPr>
    <w:tblStylePr w:type="firstRow">
      <w:rPr>
        <w:rFonts w:asciiTheme="minorHAnsi" w:hAnsiTheme="minorHAnsi"/>
        <w:b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1E32FA" w:themeFill="accent1"/>
      </w:tcPr>
    </w:tblStylePr>
    <w:tblStylePr w:type="firstCol">
      <w:rPr>
        <w:b/>
        <w:color w:val="1E32FA" w:themeColor="accent1"/>
      </w:rPr>
    </w:tblStylePr>
  </w:style>
  <w:style w:type="paragraph" w:styleId="FootnoteText">
    <w:name w:val="footnote text"/>
    <w:basedOn w:val="BaseText"/>
    <w:link w:val="FootnoteTextChar"/>
    <w:uiPriority w:val="99"/>
    <w:qFormat/>
    <w:rsid w:val="001D4CEA"/>
    <w:rPr>
      <w:b/>
      <w:color w:val="000000" w:themeColor="text1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4CEA"/>
    <w:rPr>
      <w:rFonts w:eastAsiaTheme="majorEastAsia" w:cstheme="majorBidi"/>
      <w:b/>
      <w:color w:val="000000" w:themeColor="text1"/>
      <w:sz w:val="14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57679D"/>
    <w:pPr>
      <w:suppressAutoHyphens w:val="0"/>
      <w:outlineLvl w:val="9"/>
    </w:pPr>
    <w:rPr>
      <w:b/>
      <w:sz w:val="32"/>
      <w:lang w:val="en-US"/>
    </w:rPr>
  </w:style>
  <w:style w:type="paragraph" w:styleId="TOC1">
    <w:name w:val="toc 1"/>
    <w:basedOn w:val="BodyText"/>
    <w:autoRedefine/>
    <w:uiPriority w:val="39"/>
    <w:rsid w:val="000F0205"/>
    <w:pPr>
      <w:tabs>
        <w:tab w:val="right" w:leader="dot" w:pos="10093"/>
      </w:tabs>
      <w:spacing w:after="60"/>
    </w:pPr>
    <w:rPr>
      <w:b/>
    </w:rPr>
  </w:style>
  <w:style w:type="paragraph" w:styleId="TOC2">
    <w:name w:val="toc 2"/>
    <w:basedOn w:val="BodyText"/>
    <w:autoRedefine/>
    <w:uiPriority w:val="39"/>
    <w:rsid w:val="000F0205"/>
    <w:pPr>
      <w:tabs>
        <w:tab w:val="right" w:leader="dot" w:pos="10093"/>
      </w:tabs>
      <w:spacing w:after="60"/>
      <w:ind w:left="289"/>
    </w:pPr>
  </w:style>
  <w:style w:type="paragraph" w:styleId="TOC3">
    <w:name w:val="toc 3"/>
    <w:basedOn w:val="BodyText"/>
    <w:next w:val="Normal"/>
    <w:autoRedefine/>
    <w:uiPriority w:val="39"/>
    <w:rsid w:val="000F0205"/>
    <w:pPr>
      <w:tabs>
        <w:tab w:val="right" w:leader="dot" w:pos="10093"/>
      </w:tabs>
      <w:spacing w:after="60"/>
      <w:ind w:left="578"/>
    </w:pPr>
  </w:style>
  <w:style w:type="table" w:styleId="TableGrid">
    <w:name w:val="Table Grid"/>
    <w:basedOn w:val="TableNormal"/>
    <w:uiPriority w:val="39"/>
    <w:rsid w:val="00B76AB7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styleId="NoSpacing">
    <w:name w:val="No Spacing"/>
    <w:basedOn w:val="BaseText"/>
    <w:uiPriority w:val="15"/>
    <w:rsid w:val="00663EFD"/>
    <w:pPr>
      <w:spacing w:line="252" w:lineRule="auto"/>
    </w:pPr>
  </w:style>
  <w:style w:type="table" w:customStyle="1" w:styleId="IATADocumentSummary">
    <w:name w:val="_IATA Document Summary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rPr>
        <w:b/>
        <w:caps/>
        <w:smallCaps w:val="0"/>
        <w:color w:val="F04632" w:themeColor="accent3"/>
      </w:rPr>
    </w:tblStylePr>
    <w:tblStylePr w:type="lastRow">
      <w:rPr>
        <w:b/>
        <w:caps/>
        <w:smallCaps w:val="0"/>
      </w:rPr>
    </w:tblStylePr>
  </w:style>
  <w:style w:type="table" w:customStyle="1" w:styleId="IATAAttendee">
    <w:name w:val="_IATA Attendee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tblPr/>
      <w:tcPr>
        <w:tcBorders>
          <w:top w:val="single" w:sz="4" w:space="0" w:color="1E32FA" w:themeColor="accent1"/>
          <w:bottom w:val="single" w:sz="4" w:space="0" w:color="1E32FA" w:themeColor="accent1"/>
        </w:tcBorders>
        <w:shd w:val="clear" w:color="auto" w:fill="E6E6E6" w:themeFill="background2"/>
      </w:tcPr>
    </w:tblStylePr>
    <w:tblStylePr w:type="lastRow">
      <w:rPr>
        <w:b/>
      </w:rPr>
    </w:tblStylePr>
  </w:style>
  <w:style w:type="paragraph" w:customStyle="1" w:styleId="TableTextSmall">
    <w:name w:val="Table Text Small"/>
    <w:basedOn w:val="BaseText"/>
    <w:uiPriority w:val="14"/>
    <w:qFormat/>
    <w:rsid w:val="00E01577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164EDA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E7B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932910"/>
    <w:rPr>
      <w:color w:val="5A14A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iata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958C7-5F85-4FA3-BA5B-BB8CDFAA892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4ae014c-8170-484b-8a8e-3a6b842e2604}" enabled="1" method="Standard" siteId="{ad221784-72a8-4263-ac86-0ccc6b152cd8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1700</Characters>
  <Application>Microsoft Office Word</Application>
  <DocSecurity>8</DocSecurity>
  <Lines>132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Zurita Perez</dc:creator>
  <cp:keywords/>
  <dc:description/>
  <cp:lastModifiedBy>Daryl Gigé</cp:lastModifiedBy>
  <cp:revision>2</cp:revision>
  <dcterms:created xsi:type="dcterms:W3CDTF">2025-11-12T12:53:00Z</dcterms:created>
  <dcterms:modified xsi:type="dcterms:W3CDTF">2025-11-12T12:53:00Z</dcterms:modified>
</cp:coreProperties>
</file>